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1C957" w14:textId="2D7ADD59" w:rsidR="009A15D6" w:rsidRPr="001316F5" w:rsidRDefault="00804EF4" w:rsidP="00D67316">
      <w:pPr>
        <w:tabs>
          <w:tab w:val="left" w:pos="2977"/>
          <w:tab w:val="left" w:pos="3969"/>
        </w:tabs>
        <w:outlineLvl w:val="0"/>
        <w:rPr>
          <w:b/>
          <w:bCs/>
          <w:sz w:val="24"/>
          <w:szCs w:val="20"/>
          <w:lang w:val="fr-CH"/>
        </w:rPr>
      </w:pPr>
      <w:bookmarkStart w:id="0" w:name="_GoBack"/>
      <w:bookmarkEnd w:id="0"/>
      <w:r w:rsidRPr="001316F5">
        <w:rPr>
          <w:rFonts w:ascii="Calibri" w:hAnsi="Calibri" w:cs="Calibri"/>
          <w:b/>
          <w:bCs/>
          <w:lang w:val="fr-CH" w:eastAsia="zh-CN"/>
        </w:rPr>
        <w:t>Liste de contrôle valable à partir de janvier 2014</w:t>
      </w:r>
      <w:r w:rsidR="00D67316" w:rsidRPr="001316F5">
        <w:rPr>
          <w:b/>
          <w:bCs/>
          <w:sz w:val="24"/>
          <w:szCs w:val="20"/>
          <w:lang w:val="fr-CH"/>
        </w:rPr>
        <w:tab/>
      </w:r>
      <w:proofErr w:type="spellStart"/>
      <w:r w:rsidRPr="001316F5">
        <w:rPr>
          <w:bCs/>
          <w:sz w:val="24"/>
          <w:szCs w:val="20"/>
          <w:lang w:val="fr-CH"/>
        </w:rPr>
        <w:t>OClin</w:t>
      </w:r>
      <w:proofErr w:type="spellEnd"/>
      <w:r w:rsidR="00D67316" w:rsidRPr="001316F5">
        <w:rPr>
          <w:bCs/>
          <w:sz w:val="24"/>
          <w:szCs w:val="20"/>
          <w:lang w:val="fr-CH"/>
        </w:rPr>
        <w:tab/>
      </w:r>
      <w:r w:rsidRPr="001316F5">
        <w:rPr>
          <w:bCs/>
          <w:sz w:val="24"/>
          <w:szCs w:val="20"/>
          <w:lang w:val="fr-CH"/>
        </w:rPr>
        <w:t>Annexe</w:t>
      </w:r>
      <w:r w:rsidR="00D67316" w:rsidRPr="001316F5">
        <w:rPr>
          <w:bCs/>
          <w:sz w:val="24"/>
          <w:szCs w:val="20"/>
          <w:lang w:val="fr-CH"/>
        </w:rPr>
        <w:t xml:space="preserve"> </w:t>
      </w:r>
      <w:r w:rsidR="00D67316" w:rsidRPr="001316F5">
        <w:rPr>
          <w:bCs/>
          <w:color w:val="4F81BD" w:themeColor="accent1"/>
          <w:sz w:val="24"/>
          <w:szCs w:val="20"/>
          <w:lang w:val="fr-CH"/>
        </w:rPr>
        <w:t>3</w:t>
      </w:r>
      <w:r w:rsidR="00D67316" w:rsidRPr="001316F5">
        <w:rPr>
          <w:bCs/>
          <w:sz w:val="24"/>
          <w:szCs w:val="20"/>
          <w:lang w:val="fr-CH"/>
        </w:rPr>
        <w:t xml:space="preserve"> </w:t>
      </w:r>
      <w:r w:rsidRPr="001316F5">
        <w:rPr>
          <w:bCs/>
          <w:sz w:val="24"/>
          <w:szCs w:val="20"/>
          <w:lang w:val="fr-CH"/>
        </w:rPr>
        <w:t>Point</w:t>
      </w:r>
      <w:r w:rsidR="00D67316" w:rsidRPr="001316F5">
        <w:rPr>
          <w:bCs/>
          <w:sz w:val="24"/>
          <w:szCs w:val="20"/>
          <w:lang w:val="fr-CH"/>
        </w:rPr>
        <w:t xml:space="preserve"> </w:t>
      </w:r>
      <w:r w:rsidR="00D67316" w:rsidRPr="001316F5">
        <w:rPr>
          <w:bCs/>
          <w:color w:val="4F81BD" w:themeColor="accent1"/>
          <w:sz w:val="24"/>
          <w:szCs w:val="20"/>
          <w:lang w:val="fr-CH"/>
        </w:rPr>
        <w:t>1_5</w:t>
      </w:r>
    </w:p>
    <w:p w14:paraId="23C5EF57" w14:textId="33843623" w:rsidR="009A15D6" w:rsidRPr="001316F5" w:rsidRDefault="00804EF4" w:rsidP="00804EF4">
      <w:pPr>
        <w:pStyle w:val="Sansinterligne"/>
        <w:jc w:val="center"/>
        <w:rPr>
          <w:b/>
          <w:color w:val="FF0000"/>
          <w:sz w:val="24"/>
          <w:lang w:val="fr-CH"/>
        </w:rPr>
      </w:pPr>
      <w:r w:rsidRPr="001316F5">
        <w:rPr>
          <w:b/>
          <w:color w:val="FF0000"/>
          <w:sz w:val="24"/>
          <w:lang w:val="fr-CH"/>
        </w:rPr>
        <w:t>Documents requis pour les essais cliniques de catégorie A de produits thérapeutiques et de transplants standardisés</w:t>
      </w:r>
    </w:p>
    <w:p w14:paraId="7B7BA32F" w14:textId="77777777" w:rsidR="009A15D6" w:rsidRPr="001316F5" w:rsidRDefault="009A15D6" w:rsidP="00CA61CC">
      <w:pPr>
        <w:pStyle w:val="Sansinterligne"/>
        <w:rPr>
          <w:sz w:val="20"/>
          <w:lang w:val="fr-CH"/>
        </w:rPr>
      </w:pPr>
    </w:p>
    <w:p w14:paraId="51304652" w14:textId="6911C1E1" w:rsidR="009A15D6" w:rsidRPr="001316F5" w:rsidRDefault="00804EF4" w:rsidP="00CA61CC">
      <w:pPr>
        <w:pStyle w:val="Sansinterligne"/>
        <w:outlineLvl w:val="0"/>
        <w:rPr>
          <w:sz w:val="20"/>
          <w:lang w:val="fr-CH"/>
        </w:rPr>
      </w:pPr>
      <w:r w:rsidRPr="001316F5">
        <w:rPr>
          <w:rFonts w:ascii="Calibri" w:hAnsi="Calibri" w:cs="Calibri"/>
          <w:sz w:val="20"/>
          <w:szCs w:val="20"/>
          <w:lang w:val="fr-CH" w:eastAsia="zh-CN"/>
        </w:rPr>
        <w:t xml:space="preserve">Les modèles des documents sont consultables à l’adresse </w:t>
      </w:r>
      <w:hyperlink r:id="rId9" w:history="1">
        <w:r w:rsidRPr="001316F5">
          <w:rPr>
            <w:rFonts w:ascii="Calibri" w:hAnsi="Calibri" w:cs="Calibri"/>
            <w:color w:val="0000FF"/>
            <w:sz w:val="20"/>
            <w:szCs w:val="20"/>
            <w:u w:val="single"/>
            <w:lang w:val="fr-CH" w:eastAsia="zh-CN"/>
          </w:rPr>
          <w:t>www.swissethics.ch</w:t>
        </w:r>
      </w:hyperlink>
      <w:r w:rsidRPr="001316F5">
        <w:rPr>
          <w:rFonts w:ascii="Calibri" w:hAnsi="Calibri" w:cs="Calibri"/>
          <w:sz w:val="20"/>
          <w:szCs w:val="20"/>
          <w:lang w:val="fr-CH" w:eastAsia="zh-CN"/>
        </w:rPr>
        <w:t>.</w:t>
      </w:r>
    </w:p>
    <w:p w14:paraId="4406A88E" w14:textId="77777777" w:rsidR="009A15D6" w:rsidRPr="001316F5" w:rsidRDefault="009A15D6">
      <w:pPr>
        <w:pStyle w:val="Sansinterligne"/>
        <w:rPr>
          <w:b/>
          <w:sz w:val="20"/>
          <w:szCs w:val="20"/>
          <w:lang w:val="fr-CH"/>
        </w:rPr>
      </w:pPr>
    </w:p>
    <w:tbl>
      <w:tblPr>
        <w:tblStyle w:val="Grilledutableau"/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795"/>
        <w:gridCol w:w="1301"/>
        <w:gridCol w:w="1701"/>
        <w:gridCol w:w="2409"/>
      </w:tblGrid>
      <w:tr w:rsidR="008A4ACB" w:rsidRPr="001316F5" w14:paraId="7C3071C3" w14:textId="77777777" w:rsidTr="0065771A">
        <w:trPr>
          <w:cantSplit/>
          <w:trHeight w:val="552"/>
          <w:tblHeader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E7D3796" w14:textId="4AC63FCB" w:rsidR="008A4ACB" w:rsidRPr="001316F5" w:rsidRDefault="008A4ACB">
            <w:pPr>
              <w:rPr>
                <w:b/>
                <w:bCs/>
                <w:sz w:val="20"/>
                <w:szCs w:val="20"/>
                <w:lang w:val="fr-CH"/>
              </w:rPr>
            </w:pPr>
            <w:r w:rsidRPr="001316F5">
              <w:rPr>
                <w:b/>
                <w:lang w:val="fr-CH"/>
              </w:rPr>
              <w:t>N°</w:t>
            </w:r>
          </w:p>
        </w:tc>
        <w:tc>
          <w:tcPr>
            <w:tcW w:w="479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4CA53D4" w14:textId="76E82F52" w:rsidR="008A4ACB" w:rsidRPr="001316F5" w:rsidRDefault="008A4ACB">
            <w:pPr>
              <w:rPr>
                <w:b/>
                <w:bCs/>
                <w:sz w:val="20"/>
                <w:szCs w:val="20"/>
                <w:lang w:val="fr-CH"/>
              </w:rPr>
            </w:pPr>
            <w:r w:rsidRPr="001316F5">
              <w:rPr>
                <w:b/>
                <w:lang w:val="fr-CH"/>
              </w:rPr>
              <w:t>Désignation du document</w:t>
            </w: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572A690D" w14:textId="099D6C07" w:rsidR="008A4ACB" w:rsidRPr="001316F5" w:rsidRDefault="008A4ACB" w:rsidP="00FC49B3">
            <w:pPr>
              <w:tabs>
                <w:tab w:val="left" w:pos="1113"/>
              </w:tabs>
              <w:ind w:right="195"/>
              <w:rPr>
                <w:b/>
                <w:bCs/>
                <w:sz w:val="20"/>
                <w:szCs w:val="20"/>
                <w:lang w:val="fr-CH"/>
              </w:rPr>
            </w:pPr>
            <w:r w:rsidRPr="001316F5">
              <w:rPr>
                <w:b/>
                <w:lang w:val="fr-CH"/>
              </w:rPr>
              <w:t>Date / numéro de version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110CFC6E" w14:textId="53693769" w:rsidR="008A4ACB" w:rsidRPr="001316F5" w:rsidRDefault="008A4ACB">
            <w:pPr>
              <w:rPr>
                <w:b/>
                <w:bCs/>
                <w:sz w:val="20"/>
                <w:szCs w:val="20"/>
                <w:lang w:val="fr-CH"/>
              </w:rPr>
            </w:pPr>
            <w:r w:rsidRPr="001316F5">
              <w:rPr>
                <w:b/>
                <w:lang w:val="fr-CH"/>
              </w:rPr>
              <w:t>Référence à un autre document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00FE0D1" w14:textId="6693A919" w:rsidR="008A4ACB" w:rsidRPr="001316F5" w:rsidRDefault="008A4ACB">
            <w:pPr>
              <w:rPr>
                <w:b/>
                <w:bCs/>
                <w:sz w:val="20"/>
                <w:szCs w:val="20"/>
                <w:lang w:val="fr-CH"/>
              </w:rPr>
            </w:pPr>
            <w:r w:rsidRPr="001316F5">
              <w:rPr>
                <w:b/>
                <w:lang w:val="fr-CH"/>
              </w:rPr>
              <w:t>CER :</w:t>
            </w:r>
          </w:p>
        </w:tc>
      </w:tr>
      <w:tr w:rsidR="008A4ACB" w:rsidRPr="002C47DC" w14:paraId="18CAB11A" w14:textId="77777777" w:rsidTr="00FC49B3">
        <w:trPr>
          <w:cantSplit/>
          <w:trHeight w:val="576"/>
        </w:trPr>
        <w:tc>
          <w:tcPr>
            <w:tcW w:w="567" w:type="dxa"/>
            <w:shd w:val="clear" w:color="auto" w:fill="FFFFFF" w:themeFill="background1"/>
            <w:noWrap/>
          </w:tcPr>
          <w:p w14:paraId="69893CC0" w14:textId="3CC52A91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0</w:t>
            </w:r>
          </w:p>
        </w:tc>
        <w:tc>
          <w:tcPr>
            <w:tcW w:w="4795" w:type="dxa"/>
            <w:shd w:val="clear" w:color="auto" w:fill="FFFFFF" w:themeFill="background1"/>
            <w:noWrap/>
          </w:tcPr>
          <w:p w14:paraId="72FEE0A1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Lettre d’accompagnement</w:t>
            </w:r>
          </w:p>
          <w:p w14:paraId="36FC662B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avec adresse de facturation</w:t>
            </w:r>
          </w:p>
          <w:p w14:paraId="0BE845D5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doit être signée par le demandeur (investigateur ou promoteur)</w:t>
            </w:r>
          </w:p>
          <w:p w14:paraId="7919EE07" w14:textId="77777777" w:rsidR="008A4ACB" w:rsidRPr="001316F5" w:rsidRDefault="008A4ACB">
            <w:pPr>
              <w:pStyle w:val="Paragraphedeliste"/>
              <w:rPr>
                <w:b/>
                <w:bCs/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</w:tcPr>
          <w:p w14:paraId="72CD6D50" w14:textId="46814ADF" w:rsidR="008A4ACB" w:rsidRPr="001316F5" w:rsidRDefault="00C359E1">
            <w:pPr>
              <w:rPr>
                <w:sz w:val="20"/>
                <w:szCs w:val="20"/>
                <w:lang w:val="fr-CH"/>
              </w:rPr>
            </w:pPr>
            <w:r w:rsidRPr="00C359E1">
              <w:rPr>
                <w:sz w:val="20"/>
                <w:szCs w:val="20"/>
                <w:lang w:val="fr-CH"/>
              </w:rPr>
              <w:t>réponse à la CER du 151203</w:t>
            </w:r>
            <w:r>
              <w:rPr>
                <w:sz w:val="20"/>
                <w:szCs w:val="20"/>
                <w:lang w:val="fr-CH"/>
              </w:rPr>
              <w:t>.docx</w:t>
            </w:r>
          </w:p>
        </w:tc>
        <w:tc>
          <w:tcPr>
            <w:tcW w:w="1701" w:type="dxa"/>
            <w:shd w:val="clear" w:color="auto" w:fill="FFFFFF" w:themeFill="background1"/>
            <w:noWrap/>
          </w:tcPr>
          <w:p w14:paraId="4DE7901F" w14:textId="1C1ADE9A" w:rsidR="008A4ACB" w:rsidRPr="002C47DC" w:rsidRDefault="002C47DC">
            <w:pPr>
              <w:rPr>
                <w:sz w:val="20"/>
                <w:szCs w:val="20"/>
              </w:rPr>
            </w:pPr>
            <w:proofErr w:type="spellStart"/>
            <w:r w:rsidRPr="002C47DC">
              <w:rPr>
                <w:sz w:val="20"/>
                <w:szCs w:val="20"/>
              </w:rPr>
              <w:t>Checkliste_KlinV_Kat_A_f</w:t>
            </w:r>
            <w:proofErr w:type="spellEnd"/>
            <w:r w:rsidRPr="002C47DC">
              <w:rPr>
                <w:sz w:val="20"/>
                <w:szCs w:val="20"/>
              </w:rPr>
              <w:t xml:space="preserve"> 20151203</w:t>
            </w:r>
            <w:r>
              <w:rPr>
                <w:sz w:val="20"/>
                <w:szCs w:val="20"/>
              </w:rPr>
              <w:t>.docx</w:t>
            </w:r>
          </w:p>
        </w:tc>
        <w:tc>
          <w:tcPr>
            <w:tcW w:w="2409" w:type="dxa"/>
            <w:shd w:val="clear" w:color="auto" w:fill="DAEEF3" w:themeFill="accent5" w:themeFillTint="33"/>
            <w:noWrap/>
          </w:tcPr>
          <w:p w14:paraId="4790CB0E" w14:textId="77777777" w:rsidR="008A4ACB" w:rsidRPr="002C47DC" w:rsidRDefault="008A4ACB">
            <w:pPr>
              <w:rPr>
                <w:sz w:val="20"/>
                <w:szCs w:val="20"/>
              </w:rPr>
            </w:pPr>
          </w:p>
        </w:tc>
      </w:tr>
      <w:tr w:rsidR="008A4ACB" w:rsidRPr="00C359E1" w14:paraId="0E0BC2B4" w14:textId="77777777" w:rsidTr="00FC49B3">
        <w:trPr>
          <w:cantSplit/>
          <w:trHeight w:val="1536"/>
        </w:trPr>
        <w:tc>
          <w:tcPr>
            <w:tcW w:w="567" w:type="dxa"/>
            <w:shd w:val="clear" w:color="auto" w:fill="FFFFFF" w:themeFill="background1"/>
            <w:noWrap/>
            <w:hideMark/>
          </w:tcPr>
          <w:p w14:paraId="32F90431" w14:textId="6A48892B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1a</w:t>
            </w:r>
          </w:p>
        </w:tc>
        <w:tc>
          <w:tcPr>
            <w:tcW w:w="4795" w:type="dxa"/>
            <w:shd w:val="clear" w:color="auto" w:fill="FFFFFF" w:themeFill="background1"/>
            <w:noWrap/>
            <w:hideMark/>
          </w:tcPr>
          <w:p w14:paraId="0627675C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Formulaire de base incluant le résumé du protocole de recherche à l’intention des patients, dans la langue nationale du lieu où sera réalisé l’essai clinique</w:t>
            </w:r>
          </w:p>
          <w:p w14:paraId="30B4F5D6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doit être signé par l’investigateur et, le cas échéant, par le promoteur</w:t>
            </w:r>
          </w:p>
          <w:p w14:paraId="0E9CAB21" w14:textId="7BC315C7" w:rsidR="008A4ACB" w:rsidRPr="001316F5" w:rsidRDefault="008A4ACB" w:rsidP="008C48EC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  <w:hideMark/>
          </w:tcPr>
          <w:p w14:paraId="2B5DD972" w14:textId="0F40EC37" w:rsidR="008A4ACB" w:rsidRPr="00C359E1" w:rsidRDefault="008A4ACB">
            <w:pPr>
              <w:rPr>
                <w:sz w:val="20"/>
                <w:szCs w:val="20"/>
                <w:lang w:val="en-US"/>
              </w:rPr>
            </w:pPr>
            <w:r w:rsidRPr="00C359E1">
              <w:rPr>
                <w:sz w:val="20"/>
                <w:szCs w:val="20"/>
                <w:lang w:val="en-US"/>
              </w:rPr>
              <w:t> </w:t>
            </w:r>
            <w:proofErr w:type="spellStart"/>
            <w:r w:rsidR="00C359E1" w:rsidRPr="00C359E1">
              <w:rPr>
                <w:sz w:val="20"/>
                <w:szCs w:val="20"/>
                <w:lang w:val="en-US"/>
              </w:rPr>
              <w:t>FB_basisform_clin_trials_PEPS</w:t>
            </w:r>
            <w:proofErr w:type="spellEnd"/>
            <w:r w:rsidR="00C359E1" w:rsidRPr="00C359E1">
              <w:rPr>
                <w:sz w:val="20"/>
                <w:szCs w:val="20"/>
                <w:lang w:val="en-US"/>
              </w:rPr>
              <w:t xml:space="preserve"> RCT 151203</w:t>
            </w:r>
            <w:r w:rsidR="00C359E1">
              <w:rPr>
                <w:sz w:val="20"/>
                <w:szCs w:val="20"/>
                <w:lang w:val="en-US"/>
              </w:rPr>
              <w:t>.pdf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4A6BB6B1" w14:textId="77777777" w:rsidR="008A4ACB" w:rsidRPr="00C359E1" w:rsidRDefault="008A4ACB">
            <w:pPr>
              <w:rPr>
                <w:sz w:val="20"/>
                <w:szCs w:val="20"/>
                <w:lang w:val="en-US"/>
              </w:rPr>
            </w:pPr>
            <w:r w:rsidRPr="00C359E1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2409" w:type="dxa"/>
            <w:shd w:val="clear" w:color="auto" w:fill="DAEEF3" w:themeFill="accent5" w:themeFillTint="33"/>
            <w:noWrap/>
            <w:hideMark/>
          </w:tcPr>
          <w:p w14:paraId="214C7AB2" w14:textId="77777777" w:rsidR="008A4ACB" w:rsidRPr="00C359E1" w:rsidRDefault="008A4ACB">
            <w:pPr>
              <w:rPr>
                <w:sz w:val="20"/>
                <w:szCs w:val="20"/>
                <w:lang w:val="en-US"/>
              </w:rPr>
            </w:pPr>
            <w:r w:rsidRPr="00C359E1">
              <w:rPr>
                <w:sz w:val="20"/>
                <w:szCs w:val="20"/>
                <w:lang w:val="en-US"/>
              </w:rPr>
              <w:t> </w:t>
            </w:r>
          </w:p>
        </w:tc>
      </w:tr>
      <w:tr w:rsidR="008A4ACB" w:rsidRPr="00C359E1" w14:paraId="05371434" w14:textId="77777777" w:rsidTr="00FC49B3">
        <w:trPr>
          <w:cantSplit/>
          <w:trHeight w:val="836"/>
        </w:trPr>
        <w:tc>
          <w:tcPr>
            <w:tcW w:w="567" w:type="dxa"/>
            <w:shd w:val="clear" w:color="auto" w:fill="FFFFFF" w:themeFill="background1"/>
            <w:noWrap/>
          </w:tcPr>
          <w:p w14:paraId="7439242B" w14:textId="44D65E20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1b</w:t>
            </w:r>
          </w:p>
        </w:tc>
        <w:tc>
          <w:tcPr>
            <w:tcW w:w="4795" w:type="dxa"/>
            <w:shd w:val="clear" w:color="auto" w:fill="FFFFFF" w:themeFill="background1"/>
            <w:noWrap/>
          </w:tcPr>
          <w:p w14:paraId="7DEFA61A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 xml:space="preserve">Résumé du protocole de recherche (synopsis) à l’intention des membres de la CER </w:t>
            </w:r>
          </w:p>
          <w:p w14:paraId="6DC4299B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dans la langue de la commission d’éthique concernée</w:t>
            </w:r>
          </w:p>
          <w:p w14:paraId="3BECE661" w14:textId="6EE5B8CE" w:rsidR="008A4ACB" w:rsidRPr="001316F5" w:rsidRDefault="008A4ACB" w:rsidP="008C48EC">
            <w:pPr>
              <w:pStyle w:val="Paragraphedeliste"/>
              <w:numPr>
                <w:ilvl w:val="0"/>
                <w:numId w:val="15"/>
              </w:numPr>
              <w:rPr>
                <w:bCs/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</w:tcPr>
          <w:p w14:paraId="0A4EE671" w14:textId="1B8132A9" w:rsidR="008A4ACB" w:rsidRPr="001316F5" w:rsidRDefault="00C359E1">
            <w:pPr>
              <w:rPr>
                <w:sz w:val="20"/>
                <w:szCs w:val="20"/>
                <w:lang w:val="fr-CH"/>
              </w:rPr>
            </w:pPr>
            <w:r w:rsidRPr="00C359E1">
              <w:rPr>
                <w:sz w:val="20"/>
                <w:szCs w:val="20"/>
                <w:lang w:val="fr-CH"/>
              </w:rPr>
              <w:t>Résumé du protocole pour la CER 20151123</w:t>
            </w:r>
            <w:r>
              <w:rPr>
                <w:sz w:val="20"/>
                <w:szCs w:val="20"/>
                <w:lang w:val="fr-CH"/>
              </w:rPr>
              <w:t>.docx</w:t>
            </w:r>
          </w:p>
        </w:tc>
        <w:tc>
          <w:tcPr>
            <w:tcW w:w="1701" w:type="dxa"/>
            <w:shd w:val="clear" w:color="auto" w:fill="FFFFFF" w:themeFill="background1"/>
            <w:noWrap/>
          </w:tcPr>
          <w:p w14:paraId="0FEB304E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2409" w:type="dxa"/>
            <w:shd w:val="clear" w:color="auto" w:fill="DAEEF3" w:themeFill="accent5" w:themeFillTint="33"/>
            <w:noWrap/>
          </w:tcPr>
          <w:p w14:paraId="4CA8DD1A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</w:tr>
      <w:tr w:rsidR="008A4ACB" w:rsidRPr="00C359E1" w14:paraId="7EB84C30" w14:textId="77777777" w:rsidTr="00FC49B3">
        <w:trPr>
          <w:cantSplit/>
          <w:trHeight w:val="848"/>
        </w:trPr>
        <w:tc>
          <w:tcPr>
            <w:tcW w:w="567" w:type="dxa"/>
            <w:shd w:val="clear" w:color="auto" w:fill="FFFFFF" w:themeFill="background1"/>
            <w:noWrap/>
            <w:hideMark/>
          </w:tcPr>
          <w:p w14:paraId="2D0EB5A1" w14:textId="6D041ACE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2</w:t>
            </w:r>
          </w:p>
        </w:tc>
        <w:tc>
          <w:tcPr>
            <w:tcW w:w="4795" w:type="dxa"/>
            <w:shd w:val="clear" w:color="auto" w:fill="FFFFFF" w:themeFill="background1"/>
            <w:noWrap/>
            <w:hideMark/>
          </w:tcPr>
          <w:p w14:paraId="7F6C41DE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Protocole de recherche</w:t>
            </w:r>
          </w:p>
          <w:p w14:paraId="7727CFCA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doit être signé par l’investigateur et, le cas échéant, par le promoteur</w:t>
            </w:r>
          </w:p>
          <w:p w14:paraId="2A1D34F8" w14:textId="51853C6F" w:rsidR="008A4ACB" w:rsidRPr="001316F5" w:rsidRDefault="008A4ACB" w:rsidP="008C48EC">
            <w:pPr>
              <w:pStyle w:val="Paragraphedeliste"/>
              <w:numPr>
                <w:ilvl w:val="0"/>
                <w:numId w:val="12"/>
              </w:numPr>
              <w:rPr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  <w:hideMark/>
          </w:tcPr>
          <w:p w14:paraId="3D85CAB6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sz w:val="20"/>
                <w:szCs w:val="20"/>
                <w:lang w:val="fr-CH"/>
              </w:rPr>
              <w:t> 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50BE7FEF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sz w:val="20"/>
                <w:szCs w:val="20"/>
                <w:lang w:val="fr-CH"/>
              </w:rPr>
              <w:t> </w:t>
            </w:r>
          </w:p>
        </w:tc>
        <w:tc>
          <w:tcPr>
            <w:tcW w:w="2409" w:type="dxa"/>
            <w:shd w:val="clear" w:color="auto" w:fill="DAEEF3" w:themeFill="accent5" w:themeFillTint="33"/>
            <w:noWrap/>
            <w:hideMark/>
          </w:tcPr>
          <w:p w14:paraId="373EC92B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sz w:val="20"/>
                <w:szCs w:val="20"/>
                <w:lang w:val="fr-CH"/>
              </w:rPr>
              <w:t> </w:t>
            </w:r>
          </w:p>
        </w:tc>
      </w:tr>
      <w:tr w:rsidR="008A4ACB" w:rsidRPr="00C359E1" w14:paraId="596CCABF" w14:textId="77777777" w:rsidTr="00FC49B3">
        <w:trPr>
          <w:cantSplit/>
          <w:trHeight w:val="576"/>
        </w:trPr>
        <w:tc>
          <w:tcPr>
            <w:tcW w:w="567" w:type="dxa"/>
            <w:shd w:val="clear" w:color="auto" w:fill="FFFFFF" w:themeFill="background1"/>
            <w:noWrap/>
          </w:tcPr>
          <w:p w14:paraId="7F4FB7E8" w14:textId="4944E334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3</w:t>
            </w:r>
          </w:p>
        </w:tc>
        <w:tc>
          <w:tcPr>
            <w:tcW w:w="4795" w:type="dxa"/>
            <w:shd w:val="clear" w:color="auto" w:fill="FFFFFF" w:themeFill="background1"/>
            <w:noWrap/>
          </w:tcPr>
          <w:p w14:paraId="72CD27A4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Cahier d’observation (</w:t>
            </w:r>
            <w:r w:rsidRPr="001316F5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fr-CH" w:eastAsia="zh-CN"/>
              </w:rPr>
              <w:t xml:space="preserve">case report </w:t>
            </w:r>
            <w:proofErr w:type="spellStart"/>
            <w:r w:rsidRPr="001316F5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lang w:val="fr-CH" w:eastAsia="zh-CN"/>
              </w:rPr>
              <w:t>form</w:t>
            </w:r>
            <w:proofErr w:type="spellEnd"/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) / formulaire de relevé des données</w:t>
            </w:r>
          </w:p>
          <w:p w14:paraId="6BEA024A" w14:textId="77777777" w:rsidR="008A4ACB" w:rsidRPr="001316F5" w:rsidRDefault="008A4ACB">
            <w:pPr>
              <w:rPr>
                <w:b/>
                <w:bCs/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</w:tcPr>
          <w:p w14:paraId="0B66CEC4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</w:tcPr>
          <w:p w14:paraId="0216EEAD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2409" w:type="dxa"/>
            <w:shd w:val="clear" w:color="auto" w:fill="DAEEF3" w:themeFill="accent5" w:themeFillTint="33"/>
            <w:noWrap/>
          </w:tcPr>
          <w:p w14:paraId="44CF2289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</w:tr>
      <w:tr w:rsidR="008A4ACB" w:rsidRPr="00C359E1" w14:paraId="7B396E29" w14:textId="77777777" w:rsidTr="00FC49B3">
        <w:trPr>
          <w:cantSplit/>
          <w:trHeight w:val="4228"/>
        </w:trPr>
        <w:tc>
          <w:tcPr>
            <w:tcW w:w="567" w:type="dxa"/>
            <w:shd w:val="clear" w:color="auto" w:fill="FFFFFF" w:themeFill="background1"/>
            <w:noWrap/>
            <w:hideMark/>
          </w:tcPr>
          <w:p w14:paraId="3DAADE39" w14:textId="3B992664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4a</w:t>
            </w:r>
          </w:p>
        </w:tc>
        <w:tc>
          <w:tcPr>
            <w:tcW w:w="4795" w:type="dxa"/>
            <w:shd w:val="clear" w:color="auto" w:fill="FFFFFF" w:themeFill="background1"/>
            <w:noWrap/>
            <w:hideMark/>
          </w:tcPr>
          <w:p w14:paraId="48FC5CED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Formulaire d’information et déclaration de consentement</w:t>
            </w:r>
          </w:p>
          <w:p w14:paraId="1485D388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dans la langue du lieu de réalisation de l’essai clinique, aux responsables et aux contacts locaux</w:t>
            </w:r>
          </w:p>
          <w:p w14:paraId="6D10BD4E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le cas échéant, information à l’intention des personnes incapables de discernement (patients en réanimation, personnes atteintes de la démence), des mineurs, des représentants légaux (parents p. ex.) ou de la partenaire enceinte du participant à l’étude</w:t>
            </w:r>
          </w:p>
          <w:p w14:paraId="363B3C51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information distincte pour les études secondaires (telles qu’IRM complémentaire ou analyse pharmacocinétique)</w:t>
            </w:r>
          </w:p>
          <w:p w14:paraId="1985C752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information pour la réutilisation de données et d’échantillons à des fins de recherche future</w:t>
            </w:r>
          </w:p>
          <w:p w14:paraId="78EDF608" w14:textId="7D628E5C" w:rsidR="008A4ACB" w:rsidRPr="001316F5" w:rsidRDefault="008A4ACB">
            <w:pPr>
              <w:pStyle w:val="Paragraphedeliste"/>
              <w:rPr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  <w:hideMark/>
          </w:tcPr>
          <w:p w14:paraId="5A04FFE8" w14:textId="77777777" w:rsidR="008A4ACB" w:rsidRDefault="002C47DC">
            <w:pPr>
              <w:rPr>
                <w:sz w:val="20"/>
                <w:szCs w:val="20"/>
                <w:lang w:val="fr-CH"/>
              </w:rPr>
            </w:pPr>
            <w:r w:rsidRPr="002C47DC">
              <w:rPr>
                <w:sz w:val="20"/>
                <w:szCs w:val="20"/>
                <w:lang w:val="fr-CH"/>
              </w:rPr>
              <w:t>Consentement éclairé écrit du participant 20151125 avec lignes numérotées</w:t>
            </w:r>
            <w:r>
              <w:rPr>
                <w:sz w:val="20"/>
                <w:szCs w:val="20"/>
                <w:lang w:val="fr-CH"/>
              </w:rPr>
              <w:t>.docx</w:t>
            </w:r>
          </w:p>
          <w:p w14:paraId="5C0476F5" w14:textId="0D4720DA" w:rsidR="002C47DC" w:rsidRPr="001316F5" w:rsidRDefault="002C47DC">
            <w:pPr>
              <w:rPr>
                <w:sz w:val="20"/>
                <w:szCs w:val="20"/>
                <w:lang w:val="fr-CH"/>
              </w:rPr>
            </w:pPr>
            <w:proofErr w:type="spellStart"/>
            <w:r w:rsidRPr="002C47DC">
              <w:rPr>
                <w:sz w:val="20"/>
                <w:szCs w:val="20"/>
                <w:lang w:val="fr-CH"/>
              </w:rPr>
              <w:t>information_au_participant</w:t>
            </w:r>
            <w:proofErr w:type="spellEnd"/>
            <w:r w:rsidRPr="002C47DC">
              <w:rPr>
                <w:sz w:val="20"/>
                <w:szCs w:val="20"/>
                <w:lang w:val="fr-CH"/>
              </w:rPr>
              <w:t xml:space="preserve"> 20151203</w:t>
            </w:r>
            <w:r>
              <w:rPr>
                <w:sz w:val="20"/>
                <w:szCs w:val="20"/>
                <w:lang w:val="fr-CH"/>
              </w:rPr>
              <w:t>.docx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32547E21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sz w:val="20"/>
                <w:szCs w:val="20"/>
                <w:lang w:val="fr-CH"/>
              </w:rPr>
              <w:t> </w:t>
            </w:r>
          </w:p>
        </w:tc>
        <w:tc>
          <w:tcPr>
            <w:tcW w:w="2409" w:type="dxa"/>
            <w:shd w:val="clear" w:color="auto" w:fill="DAEEF3" w:themeFill="accent5" w:themeFillTint="33"/>
            <w:noWrap/>
            <w:hideMark/>
          </w:tcPr>
          <w:p w14:paraId="6E778BC1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sz w:val="20"/>
                <w:szCs w:val="20"/>
                <w:lang w:val="fr-CH"/>
              </w:rPr>
              <w:t> </w:t>
            </w:r>
          </w:p>
        </w:tc>
      </w:tr>
      <w:tr w:rsidR="008A4ACB" w:rsidRPr="00C359E1" w14:paraId="3E57F78B" w14:textId="77777777" w:rsidTr="00FC49B3">
        <w:trPr>
          <w:cantSplit/>
          <w:trHeight w:val="1114"/>
        </w:trPr>
        <w:tc>
          <w:tcPr>
            <w:tcW w:w="567" w:type="dxa"/>
            <w:shd w:val="clear" w:color="auto" w:fill="FFFFFF" w:themeFill="background1"/>
            <w:noWrap/>
          </w:tcPr>
          <w:p w14:paraId="65440F42" w14:textId="700C061B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lastRenderedPageBreak/>
              <w:t>4b</w:t>
            </w:r>
          </w:p>
        </w:tc>
        <w:tc>
          <w:tcPr>
            <w:tcW w:w="4795" w:type="dxa"/>
            <w:shd w:val="clear" w:color="auto" w:fill="FFFFFF" w:themeFill="background1"/>
            <w:noWrap/>
          </w:tcPr>
          <w:p w14:paraId="48B21BC5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Documents relatifs au recrutement</w:t>
            </w:r>
          </w:p>
          <w:p w14:paraId="73E02D21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annonces, textes des annonces et lettres de recrutement adressées aux patients et aux médecins de famille</w:t>
            </w:r>
          </w:p>
          <w:p w14:paraId="6C7534F1" w14:textId="185324A9" w:rsidR="008A4ACB" w:rsidRPr="001316F5" w:rsidRDefault="008A4ACB" w:rsidP="008C48EC">
            <w:pPr>
              <w:pStyle w:val="Paragraphedeliste"/>
              <w:numPr>
                <w:ilvl w:val="0"/>
                <w:numId w:val="19"/>
              </w:numPr>
              <w:rPr>
                <w:bCs/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</w:tcPr>
          <w:p w14:paraId="677CE102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</w:tcPr>
          <w:p w14:paraId="3CD0F373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2409" w:type="dxa"/>
            <w:shd w:val="clear" w:color="auto" w:fill="DAEEF3" w:themeFill="accent5" w:themeFillTint="33"/>
            <w:noWrap/>
          </w:tcPr>
          <w:p w14:paraId="371867EE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</w:tr>
      <w:tr w:rsidR="008A4ACB" w:rsidRPr="00C359E1" w14:paraId="18F743F1" w14:textId="77777777" w:rsidTr="00FC49B3">
        <w:trPr>
          <w:cantSplit/>
          <w:trHeight w:val="1795"/>
        </w:trPr>
        <w:tc>
          <w:tcPr>
            <w:tcW w:w="567" w:type="dxa"/>
            <w:shd w:val="clear" w:color="auto" w:fill="FFFFFF" w:themeFill="background1"/>
            <w:noWrap/>
          </w:tcPr>
          <w:p w14:paraId="62EF174C" w14:textId="2806BC77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5</w:t>
            </w:r>
          </w:p>
        </w:tc>
        <w:tc>
          <w:tcPr>
            <w:tcW w:w="4795" w:type="dxa"/>
            <w:shd w:val="clear" w:color="auto" w:fill="FFFFFF" w:themeFill="background1"/>
            <w:noWrap/>
          </w:tcPr>
          <w:p w14:paraId="2BA10618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Autres documents remis aux participants</w:t>
            </w:r>
          </w:p>
          <w:p w14:paraId="5B7393F8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 xml:space="preserve">carnet de santé, journaux, questionnaires dans la langue du patient </w:t>
            </w:r>
          </w:p>
          <w:p w14:paraId="7C007558" w14:textId="77777777" w:rsidR="008A4ACB" w:rsidRPr="001316F5" w:rsidRDefault="008A4ACB" w:rsidP="00A303D1">
            <w:pPr>
              <w:autoSpaceDE w:val="0"/>
              <w:autoSpaceDN w:val="0"/>
              <w:adjustRightInd w:val="0"/>
              <w:ind w:left="57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ou utilisés dans le cadre de l’étude</w:t>
            </w:r>
          </w:p>
          <w:p w14:paraId="38A2B285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p. ex., grilles d’entretien, questionnaires, scores</w:t>
            </w:r>
          </w:p>
          <w:p w14:paraId="18776710" w14:textId="2578F022" w:rsidR="008A4ACB" w:rsidRPr="001316F5" w:rsidRDefault="008A4ACB" w:rsidP="00C05236">
            <w:pPr>
              <w:pStyle w:val="Paragraphedeliste"/>
              <w:numPr>
                <w:ilvl w:val="0"/>
                <w:numId w:val="16"/>
              </w:numPr>
              <w:rPr>
                <w:bCs/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</w:tcPr>
          <w:p w14:paraId="37B99719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</w:tcPr>
          <w:p w14:paraId="65E65C18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2409" w:type="dxa"/>
            <w:shd w:val="clear" w:color="auto" w:fill="DAEEF3" w:themeFill="accent5" w:themeFillTint="33"/>
            <w:noWrap/>
          </w:tcPr>
          <w:p w14:paraId="5167DF88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</w:tr>
      <w:tr w:rsidR="008A4ACB" w:rsidRPr="00C359E1" w14:paraId="136F5824" w14:textId="77777777" w:rsidTr="00BC71DA">
        <w:trPr>
          <w:cantSplit/>
          <w:trHeight w:val="566"/>
        </w:trPr>
        <w:tc>
          <w:tcPr>
            <w:tcW w:w="567" w:type="dxa"/>
            <w:shd w:val="clear" w:color="auto" w:fill="FFFFFF" w:themeFill="background1"/>
            <w:noWrap/>
          </w:tcPr>
          <w:p w14:paraId="60F63EBA" w14:textId="37297653" w:rsidR="008A4ACB" w:rsidRPr="001316F5" w:rsidRDefault="008A4ACB">
            <w:pPr>
              <w:rPr>
                <w:b/>
                <w:bCs/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6</w:t>
            </w:r>
          </w:p>
        </w:tc>
        <w:tc>
          <w:tcPr>
            <w:tcW w:w="4795" w:type="dxa"/>
            <w:shd w:val="clear" w:color="auto" w:fill="FFFFFF" w:themeFill="background1"/>
            <w:noWrap/>
          </w:tcPr>
          <w:p w14:paraId="288B1C77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Indications sur le mode et le montant de la rémunération des participants</w:t>
            </w:r>
          </w:p>
          <w:p w14:paraId="61D15F07" w14:textId="4CAD1F00" w:rsidR="008A4ACB" w:rsidRPr="001316F5" w:rsidRDefault="008A4ACB">
            <w:pPr>
              <w:rPr>
                <w:b/>
                <w:bCs/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</w:tcPr>
          <w:p w14:paraId="38377A3E" w14:textId="77777777" w:rsidR="008A4ACB" w:rsidRPr="001316F5" w:rsidRDefault="008A4ACB">
            <w:pPr>
              <w:tabs>
                <w:tab w:val="left" w:pos="1113"/>
              </w:tabs>
              <w:ind w:right="195"/>
              <w:rPr>
                <w:b/>
                <w:bCs/>
                <w:sz w:val="20"/>
                <w:szCs w:val="20"/>
                <w:lang w:val="fr-CH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</w:tcPr>
          <w:p w14:paraId="4359692D" w14:textId="77777777" w:rsidR="008A4ACB" w:rsidRPr="001316F5" w:rsidRDefault="008A4ACB">
            <w:pPr>
              <w:rPr>
                <w:b/>
                <w:bCs/>
                <w:sz w:val="20"/>
                <w:szCs w:val="20"/>
                <w:lang w:val="fr-CH"/>
              </w:rPr>
            </w:pPr>
          </w:p>
        </w:tc>
        <w:tc>
          <w:tcPr>
            <w:tcW w:w="2409" w:type="dxa"/>
            <w:shd w:val="clear" w:color="auto" w:fill="DAEEF3" w:themeFill="accent5" w:themeFillTint="33"/>
            <w:noWrap/>
          </w:tcPr>
          <w:p w14:paraId="5824B638" w14:textId="77777777" w:rsidR="008A4ACB" w:rsidRPr="001316F5" w:rsidRDefault="008A4ACB">
            <w:pPr>
              <w:rPr>
                <w:b/>
                <w:bCs/>
                <w:sz w:val="20"/>
                <w:szCs w:val="20"/>
                <w:lang w:val="fr-CH"/>
              </w:rPr>
            </w:pPr>
          </w:p>
        </w:tc>
      </w:tr>
      <w:tr w:rsidR="008A4ACB" w:rsidRPr="00C359E1" w14:paraId="18B6C47E" w14:textId="77777777" w:rsidTr="00FC49B3">
        <w:trPr>
          <w:cantSplit/>
          <w:trHeight w:val="757"/>
        </w:trPr>
        <w:tc>
          <w:tcPr>
            <w:tcW w:w="567" w:type="dxa"/>
            <w:shd w:val="clear" w:color="auto" w:fill="FFFFFF" w:themeFill="background1"/>
            <w:noWrap/>
          </w:tcPr>
          <w:p w14:paraId="31950FBB" w14:textId="6F61DB3A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7</w:t>
            </w:r>
          </w:p>
        </w:tc>
        <w:tc>
          <w:tcPr>
            <w:tcW w:w="4795" w:type="dxa"/>
            <w:shd w:val="clear" w:color="auto" w:fill="FFFFFF" w:themeFill="background1"/>
            <w:noWrap/>
          </w:tcPr>
          <w:p w14:paraId="3FBD2675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Pour les essais cliniques de médicaments : information professionnelle</w:t>
            </w:r>
          </w:p>
          <w:p w14:paraId="56791D63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en cas de divergence minime dans l’utilisation : divergence de prescription par rapport à la brochure de l’investigateur (IB)</w:t>
            </w:r>
          </w:p>
          <w:p w14:paraId="3402D592" w14:textId="182432CA" w:rsidR="008A4ACB" w:rsidRPr="001316F5" w:rsidRDefault="008A4ACB">
            <w:pPr>
              <w:rPr>
                <w:b/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</w:tcPr>
          <w:p w14:paraId="6BC80C24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</w:tcPr>
          <w:p w14:paraId="7486B391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2409" w:type="dxa"/>
            <w:shd w:val="clear" w:color="auto" w:fill="DAEEF3" w:themeFill="accent5" w:themeFillTint="33"/>
            <w:noWrap/>
          </w:tcPr>
          <w:p w14:paraId="6EA3B07E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</w:tr>
      <w:tr w:rsidR="008A4ACB" w:rsidRPr="00C359E1" w14:paraId="2CF9D0C4" w14:textId="77777777" w:rsidTr="00FC49B3">
        <w:trPr>
          <w:cantSplit/>
          <w:trHeight w:val="788"/>
        </w:trPr>
        <w:tc>
          <w:tcPr>
            <w:tcW w:w="567" w:type="dxa"/>
            <w:shd w:val="clear" w:color="auto" w:fill="FFFFFF" w:themeFill="background1"/>
            <w:noWrap/>
          </w:tcPr>
          <w:p w14:paraId="369CCCD9" w14:textId="01BDD3A2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8</w:t>
            </w:r>
          </w:p>
        </w:tc>
        <w:tc>
          <w:tcPr>
            <w:tcW w:w="4795" w:type="dxa"/>
            <w:shd w:val="clear" w:color="auto" w:fill="FFFFFF" w:themeFill="background1"/>
            <w:noWrap/>
          </w:tcPr>
          <w:p w14:paraId="65C35630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Pour les essais cliniques de dispositifs médicaux : marquage de conformité, y compris usage prévu et mode d’emploi</w:t>
            </w:r>
          </w:p>
          <w:p w14:paraId="386B67B7" w14:textId="6A6CAA04" w:rsidR="008A4ACB" w:rsidRPr="001316F5" w:rsidRDefault="008A4ACB">
            <w:pPr>
              <w:rPr>
                <w:b/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</w:tcPr>
          <w:p w14:paraId="0B76AAE1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</w:tcPr>
          <w:p w14:paraId="62863395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2409" w:type="dxa"/>
            <w:shd w:val="clear" w:color="auto" w:fill="DAEEF3" w:themeFill="accent5" w:themeFillTint="33"/>
            <w:noWrap/>
          </w:tcPr>
          <w:p w14:paraId="5175BDA9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</w:tr>
      <w:tr w:rsidR="008A4ACB" w:rsidRPr="00C359E1" w14:paraId="7615D4CF" w14:textId="77777777" w:rsidTr="00FC49B3">
        <w:trPr>
          <w:cantSplit/>
          <w:trHeight w:val="978"/>
        </w:trPr>
        <w:tc>
          <w:tcPr>
            <w:tcW w:w="567" w:type="dxa"/>
            <w:shd w:val="clear" w:color="auto" w:fill="FFFFFF" w:themeFill="background1"/>
            <w:noWrap/>
          </w:tcPr>
          <w:p w14:paraId="06CAB6EA" w14:textId="3298D20F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9</w:t>
            </w:r>
          </w:p>
        </w:tc>
        <w:tc>
          <w:tcPr>
            <w:tcW w:w="4795" w:type="dxa"/>
            <w:shd w:val="clear" w:color="auto" w:fill="FFFFFF" w:themeFill="background1"/>
            <w:noWrap/>
          </w:tcPr>
          <w:p w14:paraId="2BBF6384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 xml:space="preserve">Pour les essais cliniques qui n’utilisent pas de préparations originales : attestation de la conformité aux bonnes pratiques cliniques et à l’étiquetage correct des produits thérapeutiques </w:t>
            </w:r>
            <w:r w:rsidRPr="001316F5">
              <w:rPr>
                <w:rFonts w:ascii="Calibri" w:hAnsi="Calibri" w:cs="Calibri"/>
                <w:color w:val="FF0000"/>
                <w:sz w:val="20"/>
                <w:szCs w:val="20"/>
                <w:lang w:val="fr-CH" w:eastAsia="zh-CN"/>
              </w:rPr>
              <w:t xml:space="preserve">(à clarifier avec </w:t>
            </w:r>
            <w:proofErr w:type="spellStart"/>
            <w:r w:rsidRPr="001316F5">
              <w:rPr>
                <w:rFonts w:ascii="Calibri" w:hAnsi="Calibri" w:cs="Calibri"/>
                <w:color w:val="FF0000"/>
                <w:sz w:val="20"/>
                <w:szCs w:val="20"/>
                <w:lang w:val="fr-CH" w:eastAsia="zh-CN"/>
              </w:rPr>
              <w:t>Swissmedic</w:t>
            </w:r>
            <w:proofErr w:type="spellEnd"/>
            <w:r w:rsidRPr="001316F5">
              <w:rPr>
                <w:rFonts w:ascii="Calibri" w:hAnsi="Calibri" w:cs="Calibri"/>
                <w:color w:val="FF0000"/>
                <w:sz w:val="20"/>
                <w:szCs w:val="20"/>
                <w:lang w:val="fr-CH" w:eastAsia="zh-CN"/>
              </w:rPr>
              <w:t>)</w:t>
            </w:r>
          </w:p>
          <w:p w14:paraId="591E6BF8" w14:textId="77777777" w:rsidR="008A4ACB" w:rsidRPr="001316F5" w:rsidRDefault="008A4ACB">
            <w:pPr>
              <w:rPr>
                <w:b/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</w:tcPr>
          <w:p w14:paraId="7F20EFBE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</w:tcPr>
          <w:p w14:paraId="2D9A4662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2409" w:type="dxa"/>
            <w:shd w:val="clear" w:color="auto" w:fill="DAEEF3" w:themeFill="accent5" w:themeFillTint="33"/>
            <w:noWrap/>
          </w:tcPr>
          <w:p w14:paraId="128AE8E8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</w:tr>
      <w:tr w:rsidR="008A4ACB" w:rsidRPr="001316F5" w14:paraId="1DF1D50E" w14:textId="77777777" w:rsidTr="00BC71DA">
        <w:trPr>
          <w:cantSplit/>
          <w:trHeight w:val="726"/>
        </w:trPr>
        <w:tc>
          <w:tcPr>
            <w:tcW w:w="567" w:type="dxa"/>
            <w:shd w:val="clear" w:color="auto" w:fill="FFFFFF" w:themeFill="background1"/>
            <w:noWrap/>
          </w:tcPr>
          <w:p w14:paraId="3E9202CF" w14:textId="4C7061A6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10a</w:t>
            </w:r>
          </w:p>
        </w:tc>
        <w:tc>
          <w:tcPr>
            <w:tcW w:w="4795" w:type="dxa"/>
            <w:shd w:val="clear" w:color="auto" w:fill="FFFFFF" w:themeFill="background1"/>
            <w:noWrap/>
          </w:tcPr>
          <w:p w14:paraId="6AA9AA37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 xml:space="preserve">Curriculum vitae de l’investigateur et attestation de ses bonnes pratiques cliniques au sens de l’art. 6 </w:t>
            </w:r>
            <w:proofErr w:type="spellStart"/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OClin</w:t>
            </w:r>
            <w:proofErr w:type="spellEnd"/>
          </w:p>
          <w:p w14:paraId="09F4013C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datés et signés</w:t>
            </w:r>
          </w:p>
          <w:p w14:paraId="6616733C" w14:textId="0E5EECA8" w:rsidR="008A4ACB" w:rsidRPr="001316F5" w:rsidRDefault="008A4ACB">
            <w:pPr>
              <w:rPr>
                <w:b/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</w:tcPr>
          <w:p w14:paraId="064FBAAA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</w:tcPr>
          <w:p w14:paraId="3BB8CB86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2409" w:type="dxa"/>
            <w:shd w:val="clear" w:color="auto" w:fill="DAEEF3" w:themeFill="accent5" w:themeFillTint="33"/>
            <w:noWrap/>
          </w:tcPr>
          <w:p w14:paraId="3B649D43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</w:tr>
      <w:tr w:rsidR="008A4ACB" w:rsidRPr="00C359E1" w14:paraId="48C103A8" w14:textId="77777777" w:rsidTr="00FC49B3">
        <w:trPr>
          <w:cantSplit/>
          <w:trHeight w:val="991"/>
        </w:trPr>
        <w:tc>
          <w:tcPr>
            <w:tcW w:w="567" w:type="dxa"/>
            <w:shd w:val="clear" w:color="auto" w:fill="FFFFFF" w:themeFill="background1"/>
            <w:noWrap/>
          </w:tcPr>
          <w:p w14:paraId="61873906" w14:textId="60762F3E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10b</w:t>
            </w:r>
          </w:p>
        </w:tc>
        <w:tc>
          <w:tcPr>
            <w:tcW w:w="4795" w:type="dxa"/>
            <w:shd w:val="clear" w:color="auto" w:fill="FFFFFF" w:themeFill="background1"/>
            <w:noWrap/>
          </w:tcPr>
          <w:p w14:paraId="30FF576F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Liste des autres personnes participant à l’essai clinique</w:t>
            </w:r>
          </w:p>
          <w:p w14:paraId="4ECA051B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b/>
                <w:bCs/>
                <w:sz w:val="18"/>
                <w:szCs w:val="18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avec indication de leur fonction et de leurs connaissances techniques en la matière</w:t>
            </w:r>
          </w:p>
          <w:p w14:paraId="1FB58E70" w14:textId="77777777" w:rsidR="008A4ACB" w:rsidRPr="001316F5" w:rsidRDefault="008A4ACB">
            <w:pPr>
              <w:pStyle w:val="Paragraphedeliste"/>
              <w:numPr>
                <w:ilvl w:val="0"/>
                <w:numId w:val="6"/>
              </w:numPr>
              <w:rPr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</w:tcPr>
          <w:p w14:paraId="132628CB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</w:tcPr>
          <w:p w14:paraId="39F7BFE0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2409" w:type="dxa"/>
            <w:shd w:val="clear" w:color="auto" w:fill="DAEEF3" w:themeFill="accent5" w:themeFillTint="33"/>
            <w:noWrap/>
          </w:tcPr>
          <w:p w14:paraId="7088BCD4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</w:tr>
      <w:tr w:rsidR="008A4ACB" w:rsidRPr="00C359E1" w14:paraId="1B5E50D8" w14:textId="77777777" w:rsidTr="00FC49B3">
        <w:trPr>
          <w:cantSplit/>
          <w:trHeight w:val="1557"/>
        </w:trPr>
        <w:tc>
          <w:tcPr>
            <w:tcW w:w="567" w:type="dxa"/>
            <w:shd w:val="clear" w:color="auto" w:fill="FFFFFF" w:themeFill="background1"/>
            <w:noWrap/>
          </w:tcPr>
          <w:p w14:paraId="2FB61A93" w14:textId="2FA70F34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11</w:t>
            </w:r>
          </w:p>
        </w:tc>
        <w:tc>
          <w:tcPr>
            <w:tcW w:w="4795" w:type="dxa"/>
            <w:shd w:val="clear" w:color="auto" w:fill="FFFFFF" w:themeFill="background1"/>
            <w:noWrap/>
          </w:tcPr>
          <w:p w14:paraId="6F785E0E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Attestation du caractère approprié et de la disponibilité des infrastructures sur le lieu de réalisation de l’essai clinique</w:t>
            </w:r>
          </w:p>
          <w:p w14:paraId="77BD426F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p. ex. : nombre d’études réalisées simultanément, nombre d’études concurrentes, possibilité d’utiliser les appareils pour le projet de recherche, etc.</w:t>
            </w:r>
          </w:p>
          <w:p w14:paraId="49C54677" w14:textId="36FEFE8E" w:rsidR="008A4ACB" w:rsidRPr="001316F5" w:rsidRDefault="008A4ACB" w:rsidP="00C05236">
            <w:pPr>
              <w:pStyle w:val="Paragraphedeliste"/>
              <w:rPr>
                <w:b/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</w:tcPr>
          <w:p w14:paraId="302D2A55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</w:tcPr>
          <w:p w14:paraId="4FBDD652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2409" w:type="dxa"/>
            <w:shd w:val="clear" w:color="auto" w:fill="DAEEF3" w:themeFill="accent5" w:themeFillTint="33"/>
            <w:noWrap/>
          </w:tcPr>
          <w:p w14:paraId="40D3E0A7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</w:tr>
      <w:tr w:rsidR="008A4ACB" w:rsidRPr="00C359E1" w14:paraId="338577CA" w14:textId="77777777" w:rsidTr="00BC71DA">
        <w:trPr>
          <w:cantSplit/>
          <w:trHeight w:val="592"/>
        </w:trPr>
        <w:tc>
          <w:tcPr>
            <w:tcW w:w="567" w:type="dxa"/>
            <w:shd w:val="clear" w:color="auto" w:fill="FFFFFF" w:themeFill="background1"/>
            <w:noWrap/>
          </w:tcPr>
          <w:p w14:paraId="0C5030B5" w14:textId="52EB1F54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12</w:t>
            </w:r>
          </w:p>
        </w:tc>
        <w:tc>
          <w:tcPr>
            <w:tcW w:w="4795" w:type="dxa"/>
            <w:shd w:val="clear" w:color="auto" w:fill="FFFFFF" w:themeFill="background1"/>
            <w:noWrap/>
          </w:tcPr>
          <w:p w14:paraId="0C81CFB5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Documentation relative à la sécurité du traitement des données personnelles</w:t>
            </w:r>
          </w:p>
          <w:p w14:paraId="138C5A58" w14:textId="211DBA53" w:rsidR="008A4ACB" w:rsidRPr="001316F5" w:rsidRDefault="008A4ACB" w:rsidP="00C05236">
            <w:pPr>
              <w:rPr>
                <w:b/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</w:tcPr>
          <w:p w14:paraId="0A72AD6D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</w:tcPr>
          <w:p w14:paraId="6C73DEB3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2409" w:type="dxa"/>
            <w:shd w:val="clear" w:color="auto" w:fill="DAEEF3" w:themeFill="accent5" w:themeFillTint="33"/>
            <w:noWrap/>
          </w:tcPr>
          <w:p w14:paraId="34336A65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</w:tr>
      <w:tr w:rsidR="008A4ACB" w:rsidRPr="00C359E1" w14:paraId="505FF1E6" w14:textId="77777777" w:rsidTr="00FC49B3">
        <w:trPr>
          <w:cantSplit/>
          <w:trHeight w:val="784"/>
        </w:trPr>
        <w:tc>
          <w:tcPr>
            <w:tcW w:w="567" w:type="dxa"/>
            <w:shd w:val="clear" w:color="auto" w:fill="FFFFFF" w:themeFill="background1"/>
            <w:noWrap/>
          </w:tcPr>
          <w:p w14:paraId="1EF53EBD" w14:textId="7A9AF73B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lastRenderedPageBreak/>
              <w:t>13</w:t>
            </w:r>
          </w:p>
        </w:tc>
        <w:tc>
          <w:tcPr>
            <w:tcW w:w="4795" w:type="dxa"/>
            <w:shd w:val="clear" w:color="auto" w:fill="FFFFFF" w:themeFill="background1"/>
            <w:noWrap/>
          </w:tcPr>
          <w:p w14:paraId="2595027F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Accord par contrat entre le promoteur ou les tiers mandatés par lui et l’investigateur</w:t>
            </w:r>
          </w:p>
          <w:p w14:paraId="608D9442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concernant le financement de l’essai clinique, la répartition des tâches, la rémunération de l’investigateur et la publication</w:t>
            </w:r>
          </w:p>
          <w:p w14:paraId="327D84D0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doit être signé par tous les parties</w:t>
            </w:r>
          </w:p>
          <w:p w14:paraId="4174A05E" w14:textId="260B9662" w:rsidR="008A4ACB" w:rsidRPr="001316F5" w:rsidRDefault="008A4ACB" w:rsidP="00FF19D4">
            <w:pPr>
              <w:pStyle w:val="Paragraphedeliste"/>
              <w:numPr>
                <w:ilvl w:val="0"/>
                <w:numId w:val="5"/>
              </w:numPr>
              <w:rPr>
                <w:b/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</w:tcPr>
          <w:p w14:paraId="32390978" w14:textId="557A04FE" w:rsidR="008A4ACB" w:rsidRPr="001316F5" w:rsidRDefault="002C47DC">
            <w:pPr>
              <w:rPr>
                <w:sz w:val="20"/>
                <w:szCs w:val="20"/>
                <w:lang w:val="fr-CH"/>
              </w:rPr>
            </w:pPr>
            <w:r w:rsidRPr="002C47DC">
              <w:rPr>
                <w:sz w:val="20"/>
                <w:szCs w:val="20"/>
                <w:lang w:val="fr-CH"/>
              </w:rPr>
              <w:t>Accord de collaboration Cogestim</w:t>
            </w:r>
            <w:r>
              <w:rPr>
                <w:sz w:val="20"/>
                <w:szCs w:val="20"/>
                <w:lang w:val="fr-CH"/>
              </w:rPr>
              <w:t>.pdf</w:t>
            </w:r>
          </w:p>
        </w:tc>
        <w:tc>
          <w:tcPr>
            <w:tcW w:w="1701" w:type="dxa"/>
            <w:shd w:val="clear" w:color="auto" w:fill="FFFFFF" w:themeFill="background1"/>
            <w:noWrap/>
          </w:tcPr>
          <w:p w14:paraId="512D19D5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2409" w:type="dxa"/>
            <w:shd w:val="clear" w:color="auto" w:fill="DAEEF3" w:themeFill="accent5" w:themeFillTint="33"/>
            <w:noWrap/>
          </w:tcPr>
          <w:p w14:paraId="4A44E708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</w:tr>
      <w:tr w:rsidR="008A4ACB" w:rsidRPr="00C359E1" w14:paraId="13D722D3" w14:textId="77777777" w:rsidTr="00FC49B3">
        <w:trPr>
          <w:cantSplit/>
          <w:trHeight w:val="1152"/>
        </w:trPr>
        <w:tc>
          <w:tcPr>
            <w:tcW w:w="567" w:type="dxa"/>
            <w:shd w:val="clear" w:color="auto" w:fill="FFFFFF" w:themeFill="background1"/>
            <w:noWrap/>
          </w:tcPr>
          <w:p w14:paraId="0C4F966C" w14:textId="4E265299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14</w:t>
            </w:r>
          </w:p>
        </w:tc>
        <w:tc>
          <w:tcPr>
            <w:tcW w:w="4795" w:type="dxa"/>
            <w:shd w:val="clear" w:color="auto" w:fill="FFFFFF" w:themeFill="background1"/>
            <w:noWrap/>
          </w:tcPr>
          <w:p w14:paraId="1BC80817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Certificat d’assurance</w:t>
            </w: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*</w:t>
            </w:r>
          </w:p>
          <w:p w14:paraId="63EB13C0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ou autre attestation de garantie contre d’éventuels dommages, y compris les accords y relatifs entre le promoteur ou les tiers mandatés par lui en Suisse et l’investigateur</w:t>
            </w:r>
          </w:p>
          <w:p w14:paraId="4C618BD5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 xml:space="preserve">* une assurance pour les essais cliniques de la catégorie A n’est pas nécessaire si les mesures prises pour la recherche sont liées à des risques plus que minimaux (art. 12, let. b, </w:t>
            </w:r>
            <w:proofErr w:type="spellStart"/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OClin</w:t>
            </w:r>
            <w:proofErr w:type="spellEnd"/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)</w:t>
            </w:r>
          </w:p>
          <w:p w14:paraId="41186D8A" w14:textId="2F3B94CB" w:rsidR="008A4ACB" w:rsidRPr="001316F5" w:rsidRDefault="008A4ACB">
            <w:pPr>
              <w:rPr>
                <w:b/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</w:tcPr>
          <w:p w14:paraId="612F2AB6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sz w:val="20"/>
                <w:szCs w:val="20"/>
                <w:lang w:val="fr-CH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  <w:noWrap/>
          </w:tcPr>
          <w:p w14:paraId="69867150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sz w:val="20"/>
                <w:szCs w:val="20"/>
                <w:lang w:val="fr-CH"/>
              </w:rPr>
              <w:t xml:space="preserve"> </w:t>
            </w:r>
          </w:p>
        </w:tc>
        <w:tc>
          <w:tcPr>
            <w:tcW w:w="2409" w:type="dxa"/>
            <w:shd w:val="clear" w:color="auto" w:fill="DAEEF3" w:themeFill="accent5" w:themeFillTint="33"/>
            <w:noWrap/>
          </w:tcPr>
          <w:p w14:paraId="65B60B29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sz w:val="20"/>
                <w:szCs w:val="20"/>
                <w:lang w:val="fr-CH"/>
              </w:rPr>
              <w:t xml:space="preserve"> </w:t>
            </w:r>
          </w:p>
        </w:tc>
      </w:tr>
      <w:tr w:rsidR="008A4ACB" w:rsidRPr="00C359E1" w14:paraId="22C44A05" w14:textId="77777777" w:rsidTr="00FC49B3">
        <w:trPr>
          <w:cantSplit/>
          <w:trHeight w:val="1152"/>
        </w:trPr>
        <w:tc>
          <w:tcPr>
            <w:tcW w:w="567" w:type="dxa"/>
            <w:shd w:val="clear" w:color="auto" w:fill="FFFFFF" w:themeFill="background1"/>
            <w:noWrap/>
          </w:tcPr>
          <w:p w14:paraId="3F5FC6F4" w14:textId="53AEA8C7" w:rsidR="008A4ACB" w:rsidRPr="001316F5" w:rsidRDefault="008A4ACB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15</w:t>
            </w:r>
          </w:p>
        </w:tc>
        <w:tc>
          <w:tcPr>
            <w:tcW w:w="4795" w:type="dxa"/>
            <w:shd w:val="clear" w:color="auto" w:fill="FFFFFF" w:themeFill="background1"/>
            <w:noWrap/>
          </w:tcPr>
          <w:p w14:paraId="6E8DC2BE" w14:textId="77777777" w:rsidR="008A4ACB" w:rsidRPr="001316F5" w:rsidRDefault="008A4ACB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Décisions ou avis éventuels rendus par des commissions d’éthique à l’étranger sur l’essai clinique</w:t>
            </w:r>
          </w:p>
          <w:p w14:paraId="4F74D4CE" w14:textId="77777777" w:rsidR="008A4ACB" w:rsidRPr="001316F5" w:rsidRDefault="008A4ACB" w:rsidP="008A4AC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incluant les éventuelles objections et leurs motivations</w:t>
            </w:r>
          </w:p>
          <w:p w14:paraId="597088D5" w14:textId="77777777" w:rsidR="008A4ACB" w:rsidRPr="001316F5" w:rsidRDefault="008A4ACB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</w:tcPr>
          <w:p w14:paraId="4D3E4ABE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</w:tcPr>
          <w:p w14:paraId="69C63310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2409" w:type="dxa"/>
            <w:shd w:val="clear" w:color="auto" w:fill="DAEEF3" w:themeFill="accent5" w:themeFillTint="33"/>
            <w:noWrap/>
          </w:tcPr>
          <w:p w14:paraId="73A1D70F" w14:textId="77777777" w:rsidR="008A4ACB" w:rsidRPr="001316F5" w:rsidRDefault="008A4ACB">
            <w:pPr>
              <w:rPr>
                <w:sz w:val="20"/>
                <w:szCs w:val="20"/>
                <w:lang w:val="fr-CH"/>
              </w:rPr>
            </w:pPr>
          </w:p>
        </w:tc>
      </w:tr>
    </w:tbl>
    <w:p w14:paraId="175E4EA0" w14:textId="5A8A72B3" w:rsidR="00A43836" w:rsidRPr="001316F5" w:rsidRDefault="00A43836">
      <w:pPr>
        <w:rPr>
          <w:sz w:val="20"/>
          <w:szCs w:val="20"/>
          <w:lang w:val="fr-CH"/>
        </w:rPr>
      </w:pPr>
    </w:p>
    <w:p w14:paraId="0C5F17C5" w14:textId="77777777" w:rsidR="00A43836" w:rsidRPr="001316F5" w:rsidRDefault="00A43836">
      <w:pPr>
        <w:rPr>
          <w:sz w:val="20"/>
          <w:szCs w:val="20"/>
          <w:lang w:val="fr-CH"/>
        </w:rPr>
      </w:pPr>
      <w:r w:rsidRPr="001316F5">
        <w:rPr>
          <w:sz w:val="20"/>
          <w:szCs w:val="20"/>
          <w:lang w:val="fr-CH"/>
        </w:rPr>
        <w:br w:type="page"/>
      </w:r>
    </w:p>
    <w:p w14:paraId="7C581780" w14:textId="77777777" w:rsidR="009A15D6" w:rsidRPr="001316F5" w:rsidRDefault="009A15D6">
      <w:pPr>
        <w:rPr>
          <w:sz w:val="20"/>
          <w:szCs w:val="20"/>
          <w:lang w:val="fr-CH"/>
        </w:rPr>
      </w:pPr>
    </w:p>
    <w:p w14:paraId="1812EB17" w14:textId="1E5C6F00" w:rsidR="00F421C1" w:rsidRPr="001316F5" w:rsidRDefault="008A4ACB" w:rsidP="008A4ACB">
      <w:pPr>
        <w:pStyle w:val="Sansinterligne"/>
        <w:jc w:val="center"/>
        <w:rPr>
          <w:b/>
          <w:color w:val="FF0000"/>
          <w:sz w:val="24"/>
          <w:lang w:val="fr-CH"/>
        </w:rPr>
      </w:pPr>
      <w:r w:rsidRPr="001316F5">
        <w:rPr>
          <w:b/>
          <w:color w:val="FF0000"/>
          <w:sz w:val="24"/>
          <w:lang w:val="fr-CH"/>
        </w:rPr>
        <w:t>Documents supplémentaires requis pour les essais cliniques de produits thérapeutiques susceptibles d’émettre des rayonnements ionisants entrant dans la catégorie A et pour les examens de sources de rayonnements</w:t>
      </w:r>
    </w:p>
    <w:p w14:paraId="5B1B1F47" w14:textId="77777777" w:rsidR="008A4ACB" w:rsidRPr="001316F5" w:rsidRDefault="008A4ACB" w:rsidP="008A4ACB">
      <w:pPr>
        <w:pStyle w:val="Sansinterligne"/>
        <w:jc w:val="center"/>
        <w:rPr>
          <w:sz w:val="20"/>
          <w:lang w:val="fr-CH"/>
        </w:rPr>
      </w:pPr>
    </w:p>
    <w:p w14:paraId="28D17EEA" w14:textId="6F36256F" w:rsidR="00F421C1" w:rsidRPr="001316F5" w:rsidRDefault="008A4ACB" w:rsidP="00CA61CC">
      <w:pPr>
        <w:pStyle w:val="Sansinterligne"/>
        <w:outlineLvl w:val="0"/>
        <w:rPr>
          <w:sz w:val="20"/>
          <w:lang w:val="fr-CH"/>
        </w:rPr>
      </w:pPr>
      <w:r w:rsidRPr="001316F5">
        <w:rPr>
          <w:rFonts w:ascii="Calibri" w:hAnsi="Calibri" w:cs="Calibri"/>
          <w:sz w:val="20"/>
          <w:szCs w:val="20"/>
          <w:lang w:val="fr-CH" w:eastAsia="zh-CN"/>
        </w:rPr>
        <w:t xml:space="preserve">Les modèles des documents sont consultables à l’adresse </w:t>
      </w:r>
      <w:hyperlink r:id="rId10" w:history="1">
        <w:r w:rsidRPr="001316F5">
          <w:rPr>
            <w:rFonts w:ascii="Calibri" w:hAnsi="Calibri" w:cs="Calibri"/>
            <w:color w:val="0000FF"/>
            <w:sz w:val="20"/>
            <w:szCs w:val="20"/>
            <w:u w:val="single"/>
            <w:lang w:val="fr-CH" w:eastAsia="zh-CN"/>
          </w:rPr>
          <w:t>www.swissethics.ch</w:t>
        </w:r>
      </w:hyperlink>
      <w:r w:rsidRPr="001316F5">
        <w:rPr>
          <w:rFonts w:ascii="Calibri" w:hAnsi="Calibri" w:cs="Calibri"/>
          <w:sz w:val="20"/>
          <w:szCs w:val="20"/>
          <w:lang w:val="fr-CH" w:eastAsia="zh-CN"/>
        </w:rPr>
        <w:t>.</w:t>
      </w:r>
    </w:p>
    <w:p w14:paraId="07FE9B45" w14:textId="77777777" w:rsidR="00F421C1" w:rsidRPr="001316F5" w:rsidRDefault="00F421C1" w:rsidP="00F421C1">
      <w:pPr>
        <w:pStyle w:val="Sansinterligne"/>
        <w:rPr>
          <w:b/>
          <w:lang w:val="fr-CH"/>
        </w:rPr>
      </w:pPr>
    </w:p>
    <w:tbl>
      <w:tblPr>
        <w:tblStyle w:val="Grilledutableau"/>
        <w:tblW w:w="107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795"/>
        <w:gridCol w:w="1301"/>
        <w:gridCol w:w="1701"/>
        <w:gridCol w:w="2410"/>
      </w:tblGrid>
      <w:tr w:rsidR="00A60044" w:rsidRPr="001316F5" w14:paraId="04487DB8" w14:textId="77777777" w:rsidTr="003D1997">
        <w:trPr>
          <w:trHeight w:val="552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D976BC0" w14:textId="6619BF43" w:rsidR="00A60044" w:rsidRPr="001316F5" w:rsidRDefault="00A60044" w:rsidP="00AD1776">
            <w:pPr>
              <w:rPr>
                <w:b/>
                <w:bCs/>
                <w:sz w:val="20"/>
                <w:szCs w:val="20"/>
                <w:lang w:val="fr-CH"/>
              </w:rPr>
            </w:pPr>
            <w:r w:rsidRPr="001316F5">
              <w:rPr>
                <w:b/>
                <w:lang w:val="fr-CH"/>
              </w:rPr>
              <w:t>N°</w:t>
            </w:r>
          </w:p>
        </w:tc>
        <w:tc>
          <w:tcPr>
            <w:tcW w:w="479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50D7BBE" w14:textId="0B363F2C" w:rsidR="00A60044" w:rsidRPr="001316F5" w:rsidRDefault="00A60044" w:rsidP="00AD1776">
            <w:pPr>
              <w:rPr>
                <w:b/>
                <w:bCs/>
                <w:sz w:val="20"/>
                <w:szCs w:val="20"/>
                <w:lang w:val="fr-CH"/>
              </w:rPr>
            </w:pPr>
            <w:r w:rsidRPr="001316F5">
              <w:rPr>
                <w:b/>
                <w:lang w:val="fr-CH"/>
              </w:rPr>
              <w:t>Dénomination du document</w:t>
            </w: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B17B497" w14:textId="294BF751" w:rsidR="00A60044" w:rsidRPr="001316F5" w:rsidRDefault="00A60044" w:rsidP="00AD1776">
            <w:pPr>
              <w:tabs>
                <w:tab w:val="left" w:pos="1113"/>
              </w:tabs>
              <w:ind w:right="195"/>
              <w:rPr>
                <w:b/>
                <w:bCs/>
                <w:sz w:val="20"/>
                <w:szCs w:val="20"/>
                <w:lang w:val="fr-CH"/>
              </w:rPr>
            </w:pPr>
            <w:r w:rsidRPr="001316F5">
              <w:rPr>
                <w:b/>
                <w:lang w:val="fr-CH"/>
              </w:rPr>
              <w:t>Date / numéro de version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2777C4D9" w14:textId="719C72AF" w:rsidR="00A60044" w:rsidRPr="001316F5" w:rsidRDefault="00A60044" w:rsidP="00AD1776">
            <w:pPr>
              <w:rPr>
                <w:b/>
                <w:bCs/>
                <w:sz w:val="20"/>
                <w:szCs w:val="20"/>
                <w:lang w:val="fr-CH"/>
              </w:rPr>
            </w:pPr>
            <w:r w:rsidRPr="001316F5">
              <w:rPr>
                <w:b/>
                <w:lang w:val="fr-CH"/>
              </w:rPr>
              <w:t>Référence à un autre document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45D8F20" w14:textId="0DEE0EE3" w:rsidR="00A60044" w:rsidRPr="001316F5" w:rsidRDefault="00A60044" w:rsidP="00AD1776">
            <w:pPr>
              <w:rPr>
                <w:b/>
                <w:bCs/>
                <w:sz w:val="20"/>
                <w:szCs w:val="20"/>
                <w:lang w:val="fr-CH"/>
              </w:rPr>
            </w:pPr>
            <w:r w:rsidRPr="001316F5">
              <w:rPr>
                <w:b/>
                <w:lang w:val="fr-CH"/>
              </w:rPr>
              <w:t>Comité d’éthique cantonal :</w:t>
            </w:r>
          </w:p>
        </w:tc>
      </w:tr>
      <w:tr w:rsidR="00A60044" w:rsidRPr="00C359E1" w14:paraId="62761357" w14:textId="77777777" w:rsidTr="00ED04BE">
        <w:trPr>
          <w:trHeight w:val="1761"/>
        </w:trPr>
        <w:tc>
          <w:tcPr>
            <w:tcW w:w="567" w:type="dxa"/>
            <w:shd w:val="clear" w:color="auto" w:fill="FFFFFF" w:themeFill="background1"/>
            <w:noWrap/>
          </w:tcPr>
          <w:p w14:paraId="6C0BAD12" w14:textId="320FE5B2" w:rsidR="00A60044" w:rsidRPr="001316F5" w:rsidRDefault="00A60044" w:rsidP="00AD1776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1</w:t>
            </w:r>
          </w:p>
        </w:tc>
        <w:tc>
          <w:tcPr>
            <w:tcW w:w="4795" w:type="dxa"/>
            <w:shd w:val="clear" w:color="auto" w:fill="FFFFFF" w:themeFill="background1"/>
          </w:tcPr>
          <w:p w14:paraId="3C309E6F" w14:textId="77777777" w:rsidR="00A60044" w:rsidRPr="001316F5" w:rsidRDefault="00A60044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Principaux aspects de la radioprotection, en particulier calcul ou estimation de la dose effective, des doses délivrées aux organes et, le cas échéant, des éventuelles doses tumorales</w:t>
            </w:r>
          </w:p>
          <w:p w14:paraId="303ACB89" w14:textId="77777777" w:rsidR="00A60044" w:rsidRPr="001316F5" w:rsidRDefault="00D729CA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hyperlink r:id="rId11" w:history="1">
              <w:r w:rsidR="00A60044" w:rsidRPr="001316F5">
                <w:rPr>
                  <w:rFonts w:ascii="Calibri" w:hAnsi="Calibri" w:cs="Calibri"/>
                  <w:sz w:val="20"/>
                  <w:szCs w:val="20"/>
                  <w:lang w:val="fr-CH" w:eastAsia="zh-CN"/>
                </w:rPr>
                <w:t>http://www.bag.admin.ch/themen/strahlung/10463/index.html?lang=fr</w:t>
              </w:r>
            </w:hyperlink>
          </w:p>
          <w:p w14:paraId="78ADA4B9" w14:textId="26EBB94E" w:rsidR="00A60044" w:rsidRPr="001316F5" w:rsidRDefault="00A60044" w:rsidP="00C05236">
            <w:pPr>
              <w:rPr>
                <w:bCs/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</w:tcPr>
          <w:p w14:paraId="3895429F" w14:textId="77777777" w:rsidR="00A60044" w:rsidRPr="001316F5" w:rsidRDefault="00A60044" w:rsidP="00AD1776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</w:tcPr>
          <w:p w14:paraId="51299983" w14:textId="77777777" w:rsidR="00A60044" w:rsidRPr="001316F5" w:rsidRDefault="00A60044" w:rsidP="00AD1776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2410" w:type="dxa"/>
            <w:shd w:val="clear" w:color="auto" w:fill="DAEEF3" w:themeFill="accent5" w:themeFillTint="33"/>
            <w:noWrap/>
          </w:tcPr>
          <w:p w14:paraId="43F328EE" w14:textId="77777777" w:rsidR="00A60044" w:rsidRPr="001316F5" w:rsidRDefault="00A60044" w:rsidP="00AD1776">
            <w:pPr>
              <w:rPr>
                <w:sz w:val="20"/>
                <w:szCs w:val="20"/>
                <w:lang w:val="fr-CH"/>
              </w:rPr>
            </w:pPr>
          </w:p>
        </w:tc>
      </w:tr>
      <w:tr w:rsidR="00A60044" w:rsidRPr="00C359E1" w14:paraId="01418B9D" w14:textId="77777777" w:rsidTr="00ED04BE">
        <w:trPr>
          <w:trHeight w:val="1275"/>
        </w:trPr>
        <w:tc>
          <w:tcPr>
            <w:tcW w:w="567" w:type="dxa"/>
            <w:shd w:val="clear" w:color="auto" w:fill="FFFFFF" w:themeFill="background1"/>
            <w:noWrap/>
            <w:hideMark/>
          </w:tcPr>
          <w:p w14:paraId="66D0EB7C" w14:textId="254E36DF" w:rsidR="00A60044" w:rsidRPr="001316F5" w:rsidRDefault="00A60044" w:rsidP="00AD1776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2</w:t>
            </w:r>
          </w:p>
        </w:tc>
        <w:tc>
          <w:tcPr>
            <w:tcW w:w="4795" w:type="dxa"/>
            <w:shd w:val="clear" w:color="auto" w:fill="FFFFFF" w:themeFill="background1"/>
            <w:hideMark/>
          </w:tcPr>
          <w:p w14:paraId="29E7C78D" w14:textId="77777777" w:rsidR="00A60044" w:rsidRPr="001316F5" w:rsidRDefault="00A60044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</w:pPr>
            <w:r w:rsidRPr="001316F5">
              <w:rPr>
                <w:rFonts w:ascii="Calibri" w:hAnsi="Calibri" w:cs="Calibri"/>
                <w:b/>
                <w:bCs/>
                <w:sz w:val="20"/>
                <w:szCs w:val="20"/>
                <w:lang w:val="fr-CH" w:eastAsia="zh-CN"/>
              </w:rPr>
              <w:t>Autorisations exigées par l’art. 28 de la loi du 22 mars 1991 sur la radioprotection</w:t>
            </w:r>
          </w:p>
          <w:p w14:paraId="3BDF4025" w14:textId="77777777" w:rsidR="00A60044" w:rsidRPr="001316F5" w:rsidRDefault="00D729CA" w:rsidP="00A303D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fr-CH" w:eastAsia="zh-CN"/>
              </w:rPr>
            </w:pPr>
            <w:hyperlink r:id="rId12" w:history="1">
              <w:r w:rsidR="00A60044" w:rsidRPr="001316F5">
                <w:rPr>
                  <w:rFonts w:ascii="Calibri" w:hAnsi="Calibri" w:cs="Calibri"/>
                  <w:sz w:val="20"/>
                  <w:szCs w:val="20"/>
                  <w:lang w:val="fr-CH" w:eastAsia="zh-CN"/>
                </w:rPr>
                <w:t>http://www.admin.ch/opc/fr/classified-compilation/19910045/index.html</w:t>
              </w:r>
            </w:hyperlink>
          </w:p>
          <w:p w14:paraId="34963550" w14:textId="449BD92F" w:rsidR="00A60044" w:rsidRPr="001316F5" w:rsidRDefault="00A60044" w:rsidP="00C05236">
            <w:pPr>
              <w:rPr>
                <w:sz w:val="20"/>
                <w:szCs w:val="20"/>
                <w:lang w:val="fr-CH"/>
              </w:rPr>
            </w:pPr>
          </w:p>
        </w:tc>
        <w:tc>
          <w:tcPr>
            <w:tcW w:w="1301" w:type="dxa"/>
            <w:shd w:val="clear" w:color="auto" w:fill="FFFFFF" w:themeFill="background1"/>
            <w:noWrap/>
            <w:hideMark/>
          </w:tcPr>
          <w:p w14:paraId="01880DF1" w14:textId="3D11B213" w:rsidR="00A60044" w:rsidRPr="001316F5" w:rsidRDefault="00A60044" w:rsidP="00AD1776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 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5B8B7BCA" w14:textId="15303B5B" w:rsidR="00A60044" w:rsidRPr="001316F5" w:rsidRDefault="00A60044" w:rsidP="00AD1776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 </w:t>
            </w:r>
          </w:p>
        </w:tc>
        <w:tc>
          <w:tcPr>
            <w:tcW w:w="2410" w:type="dxa"/>
            <w:shd w:val="clear" w:color="auto" w:fill="DAEEF3" w:themeFill="accent5" w:themeFillTint="33"/>
            <w:noWrap/>
            <w:hideMark/>
          </w:tcPr>
          <w:p w14:paraId="1118D8CB" w14:textId="1F14F3C1" w:rsidR="00A60044" w:rsidRPr="001316F5" w:rsidRDefault="00A60044" w:rsidP="00AD1776">
            <w:pPr>
              <w:rPr>
                <w:sz w:val="20"/>
                <w:szCs w:val="20"/>
                <w:lang w:val="fr-CH"/>
              </w:rPr>
            </w:pPr>
            <w:r w:rsidRPr="001316F5">
              <w:rPr>
                <w:rFonts w:ascii="Calibri" w:hAnsi="Calibri" w:cs="Calibri"/>
                <w:sz w:val="20"/>
                <w:szCs w:val="20"/>
                <w:lang w:val="fr-CH" w:eastAsia="zh-CN"/>
              </w:rPr>
              <w:t> </w:t>
            </w:r>
          </w:p>
        </w:tc>
      </w:tr>
    </w:tbl>
    <w:p w14:paraId="5C1D8F9F" w14:textId="77777777" w:rsidR="00A60044" w:rsidRPr="001316F5" w:rsidRDefault="00A60044" w:rsidP="00A60044">
      <w:pPr>
        <w:autoSpaceDE w:val="0"/>
        <w:autoSpaceDN w:val="0"/>
        <w:adjustRightInd w:val="0"/>
        <w:rPr>
          <w:rFonts w:ascii="Calibri" w:hAnsi="Calibri" w:cs="Calibri"/>
          <w:b/>
          <w:bCs/>
          <w:lang w:val="fr-CH" w:eastAsia="zh-CN"/>
        </w:rPr>
      </w:pPr>
    </w:p>
    <w:p w14:paraId="371F92C5" w14:textId="77777777" w:rsidR="00A43836" w:rsidRPr="001316F5" w:rsidRDefault="00A43836" w:rsidP="00A60044">
      <w:pPr>
        <w:autoSpaceDE w:val="0"/>
        <w:autoSpaceDN w:val="0"/>
        <w:adjustRightInd w:val="0"/>
        <w:rPr>
          <w:rFonts w:ascii="Calibri" w:hAnsi="Calibri" w:cs="Calibri"/>
          <w:b/>
          <w:bCs/>
          <w:lang w:val="fr-CH" w:eastAsia="zh-CN"/>
        </w:rPr>
      </w:pPr>
    </w:p>
    <w:p w14:paraId="040623B2" w14:textId="77777777" w:rsidR="00A60044" w:rsidRPr="001316F5" w:rsidRDefault="00A60044" w:rsidP="00A60044">
      <w:pPr>
        <w:autoSpaceDE w:val="0"/>
        <w:autoSpaceDN w:val="0"/>
        <w:adjustRightInd w:val="0"/>
        <w:rPr>
          <w:rFonts w:ascii="Calibri" w:hAnsi="Calibri" w:cs="Calibri"/>
          <w:b/>
          <w:bCs/>
          <w:lang w:val="fr-CH" w:eastAsia="zh-CN"/>
        </w:rPr>
      </w:pPr>
      <w:r w:rsidRPr="001316F5">
        <w:rPr>
          <w:rFonts w:ascii="Calibri" w:hAnsi="Calibri" w:cs="Calibri"/>
          <w:b/>
          <w:bCs/>
          <w:lang w:val="fr-CH" w:eastAsia="zh-CN"/>
        </w:rPr>
        <w:t>Commission d’éthique</w:t>
      </w:r>
    </w:p>
    <w:p w14:paraId="7A94267F" w14:textId="77777777" w:rsidR="00A60044" w:rsidRPr="001316F5" w:rsidRDefault="00A60044" w:rsidP="00A60044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fr-CH" w:eastAsia="zh-CN"/>
        </w:rPr>
      </w:pPr>
      <w:r w:rsidRPr="001316F5">
        <w:rPr>
          <w:rFonts w:ascii="Calibri" w:hAnsi="Calibri" w:cs="Calibri"/>
          <w:sz w:val="20"/>
          <w:szCs w:val="20"/>
          <w:lang w:val="fr-CH" w:eastAsia="zh-CN"/>
        </w:rPr>
        <w:t>Lieu / date:</w:t>
      </w:r>
      <w:r w:rsidRPr="001316F5">
        <w:rPr>
          <w:rFonts w:ascii="Calibri" w:hAnsi="Calibri" w:cs="Calibri"/>
          <w:sz w:val="20"/>
          <w:szCs w:val="20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lang w:val="fr-CH" w:eastAsia="zh-CN"/>
        </w:rPr>
        <w:tab/>
      </w:r>
    </w:p>
    <w:p w14:paraId="2095D73E" w14:textId="77777777" w:rsidR="00A60044" w:rsidRPr="001316F5" w:rsidRDefault="00A60044" w:rsidP="00A60044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fr-CH" w:eastAsia="zh-CN"/>
        </w:rPr>
      </w:pPr>
    </w:p>
    <w:p w14:paraId="2F6F17CD" w14:textId="77777777" w:rsidR="00A60044" w:rsidRPr="001316F5" w:rsidRDefault="00A60044" w:rsidP="00A60044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u w:val="single"/>
          <w:lang w:val="fr-CH" w:eastAsia="zh-CN"/>
        </w:rPr>
      </w:pPr>
      <w:r w:rsidRPr="001316F5">
        <w:rPr>
          <w:rFonts w:ascii="Calibri" w:hAnsi="Calibri" w:cs="Calibri"/>
          <w:sz w:val="20"/>
          <w:szCs w:val="20"/>
          <w:u w:val="single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u w:val="single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u w:val="single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u w:val="single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u w:val="single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u w:val="single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u w:val="single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u w:val="single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u w:val="single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u w:val="single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u w:val="single"/>
          <w:lang w:val="fr-CH" w:eastAsia="zh-CN"/>
        </w:rPr>
        <w:br/>
      </w:r>
    </w:p>
    <w:p w14:paraId="53F0E8BD" w14:textId="77777777" w:rsidR="00A60044" w:rsidRPr="001316F5" w:rsidRDefault="00A60044" w:rsidP="00A60044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fr-CH" w:eastAsia="zh-CN"/>
        </w:rPr>
      </w:pPr>
      <w:r w:rsidRPr="001316F5">
        <w:rPr>
          <w:rFonts w:ascii="Calibri" w:hAnsi="Calibri" w:cs="Calibri"/>
          <w:sz w:val="20"/>
          <w:szCs w:val="20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lang w:val="fr-CH" w:eastAsia="zh-CN"/>
        </w:rPr>
        <w:tab/>
      </w:r>
      <w:r w:rsidRPr="001316F5">
        <w:rPr>
          <w:rFonts w:ascii="Calibri" w:hAnsi="Calibri" w:cs="Calibri"/>
          <w:sz w:val="20"/>
          <w:szCs w:val="20"/>
          <w:lang w:val="fr-CH" w:eastAsia="zh-CN"/>
        </w:rPr>
        <w:tab/>
        <w:t>Secrétariat scientifique</w:t>
      </w:r>
    </w:p>
    <w:p w14:paraId="0D7D00FC" w14:textId="636064C1" w:rsidR="009A15D6" w:rsidRPr="001316F5" w:rsidRDefault="009A15D6">
      <w:pPr>
        <w:rPr>
          <w:sz w:val="20"/>
          <w:szCs w:val="20"/>
          <w:lang w:val="fr-CH"/>
        </w:rPr>
      </w:pPr>
    </w:p>
    <w:sectPr w:rsidR="009A15D6" w:rsidRPr="001316F5" w:rsidSect="00CA61CC">
      <w:headerReference w:type="default" r:id="rId13"/>
      <w:footerReference w:type="default" r:id="rId14"/>
      <w:pgSz w:w="11906" w:h="16838"/>
      <w:pgMar w:top="1418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09A05" w14:textId="77777777" w:rsidR="00E871E3" w:rsidRDefault="00E871E3">
      <w:pPr>
        <w:spacing w:after="0" w:line="240" w:lineRule="auto"/>
      </w:pPr>
      <w:r>
        <w:separator/>
      </w:r>
    </w:p>
  </w:endnote>
  <w:endnote w:type="continuationSeparator" w:id="0">
    <w:p w14:paraId="181EF90D" w14:textId="77777777" w:rsidR="00E871E3" w:rsidRDefault="00E87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6EDC0" w14:textId="5F90C02B" w:rsidR="009A15D6" w:rsidRPr="00A43836" w:rsidRDefault="00C136AB" w:rsidP="00C136AB">
    <w:pPr>
      <w:pStyle w:val="Pieddepage"/>
      <w:tabs>
        <w:tab w:val="clear" w:pos="4536"/>
        <w:tab w:val="clear" w:pos="9072"/>
        <w:tab w:val="center" w:pos="5387"/>
        <w:tab w:val="right" w:pos="10773"/>
      </w:tabs>
      <w:rPr>
        <w:sz w:val="18"/>
        <w:szCs w:val="18"/>
        <w:lang w:val="fr-CH"/>
      </w:rPr>
    </w:pPr>
    <w:r w:rsidRPr="00C136AB">
      <w:rPr>
        <w:sz w:val="18"/>
        <w:szCs w:val="18"/>
      </w:rPr>
      <w:fldChar w:fldCharType="begin"/>
    </w:r>
    <w:r w:rsidRPr="00A43836">
      <w:rPr>
        <w:sz w:val="18"/>
        <w:szCs w:val="18"/>
        <w:lang w:val="fr-CH"/>
      </w:rPr>
      <w:instrText xml:space="preserve"> DOCPROPERTY "AGEK_PubDokName"  \* MERGEFORMAT </w:instrText>
    </w:r>
    <w:r w:rsidRPr="00C136AB">
      <w:rPr>
        <w:sz w:val="18"/>
        <w:szCs w:val="18"/>
      </w:rPr>
      <w:fldChar w:fldCharType="separate"/>
    </w:r>
    <w:r w:rsidR="00A43836" w:rsidRPr="00A43836">
      <w:rPr>
        <w:sz w:val="18"/>
        <w:szCs w:val="18"/>
        <w:lang w:val="fr-CH"/>
      </w:rPr>
      <w:t xml:space="preserve">Liste de contrôle </w:t>
    </w:r>
    <w:proofErr w:type="spellStart"/>
    <w:r w:rsidR="00A43836" w:rsidRPr="00A43836">
      <w:rPr>
        <w:sz w:val="18"/>
        <w:szCs w:val="18"/>
        <w:lang w:val="fr-CH"/>
      </w:rPr>
      <w:t>OClin</w:t>
    </w:r>
    <w:proofErr w:type="spellEnd"/>
    <w:r w:rsidR="00A43836" w:rsidRPr="00A43836">
      <w:rPr>
        <w:sz w:val="18"/>
        <w:szCs w:val="18"/>
        <w:lang w:val="fr-CH"/>
      </w:rPr>
      <w:t xml:space="preserve"> Annexe 3, Point 1_5</w:t>
    </w:r>
    <w:r w:rsidRPr="00C136AB">
      <w:rPr>
        <w:sz w:val="18"/>
        <w:szCs w:val="18"/>
      </w:rPr>
      <w:fldChar w:fldCharType="end"/>
    </w:r>
    <w:r w:rsidRPr="00A43836">
      <w:rPr>
        <w:sz w:val="18"/>
        <w:szCs w:val="18"/>
        <w:lang w:val="fr-CH"/>
      </w:rPr>
      <w:tab/>
    </w:r>
    <w:r w:rsidRPr="00C136AB">
      <w:rPr>
        <w:sz w:val="18"/>
        <w:szCs w:val="18"/>
      </w:rPr>
      <w:fldChar w:fldCharType="begin"/>
    </w:r>
    <w:r w:rsidRPr="00A43836">
      <w:rPr>
        <w:sz w:val="18"/>
        <w:szCs w:val="18"/>
        <w:lang w:val="fr-CH"/>
      </w:rPr>
      <w:instrText xml:space="preserve"> DOCPROPERTY "AGEK_PubVersion"  \* MERGEFORMAT </w:instrText>
    </w:r>
    <w:r w:rsidRPr="00C136AB">
      <w:rPr>
        <w:sz w:val="18"/>
        <w:szCs w:val="18"/>
      </w:rPr>
      <w:fldChar w:fldCharType="separate"/>
    </w:r>
    <w:r w:rsidR="00A43836">
      <w:rPr>
        <w:sz w:val="18"/>
        <w:szCs w:val="18"/>
        <w:lang w:val="fr-CH"/>
      </w:rPr>
      <w:t>24.01.2014 V4.0</w:t>
    </w:r>
    <w:r w:rsidRPr="00C136AB">
      <w:rPr>
        <w:sz w:val="18"/>
        <w:szCs w:val="18"/>
      </w:rPr>
      <w:fldChar w:fldCharType="end"/>
    </w:r>
    <w:r w:rsidRPr="00A43836">
      <w:rPr>
        <w:sz w:val="18"/>
        <w:szCs w:val="18"/>
        <w:lang w:val="fr-CH"/>
      </w:rPr>
      <w:tab/>
    </w:r>
    <w:proofErr w:type="spellStart"/>
    <w:r w:rsidRPr="00A43836">
      <w:rPr>
        <w:sz w:val="18"/>
        <w:szCs w:val="18"/>
        <w:lang w:val="fr-CH"/>
      </w:rPr>
      <w:t>Seite</w:t>
    </w:r>
    <w:proofErr w:type="spellEnd"/>
    <w:r w:rsidRPr="00A43836">
      <w:rPr>
        <w:sz w:val="18"/>
        <w:szCs w:val="18"/>
        <w:lang w:val="fr-CH"/>
      </w:rPr>
      <w:t xml:space="preserve"> </w:t>
    </w:r>
    <w:r w:rsidRPr="00C136AB">
      <w:rPr>
        <w:sz w:val="18"/>
        <w:szCs w:val="18"/>
      </w:rPr>
      <w:fldChar w:fldCharType="begin"/>
    </w:r>
    <w:r w:rsidRPr="00A43836">
      <w:rPr>
        <w:sz w:val="18"/>
        <w:szCs w:val="18"/>
        <w:lang w:val="fr-CH"/>
      </w:rPr>
      <w:instrText xml:space="preserve"> PAGE  \* MERGEFORMAT </w:instrText>
    </w:r>
    <w:r w:rsidRPr="00C136AB">
      <w:rPr>
        <w:sz w:val="18"/>
        <w:szCs w:val="18"/>
      </w:rPr>
      <w:fldChar w:fldCharType="separate"/>
    </w:r>
    <w:r w:rsidR="00D729CA">
      <w:rPr>
        <w:noProof/>
        <w:sz w:val="18"/>
        <w:szCs w:val="18"/>
        <w:lang w:val="fr-CH"/>
      </w:rPr>
      <w:t>4</w:t>
    </w:r>
    <w:r w:rsidRPr="00C136AB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754B3D" w14:textId="77777777" w:rsidR="00E871E3" w:rsidRDefault="00E871E3">
      <w:pPr>
        <w:spacing w:after="0" w:line="240" w:lineRule="auto"/>
      </w:pPr>
      <w:r>
        <w:separator/>
      </w:r>
    </w:p>
  </w:footnote>
  <w:footnote w:type="continuationSeparator" w:id="0">
    <w:p w14:paraId="15B8DDB5" w14:textId="77777777" w:rsidR="00E871E3" w:rsidRDefault="00E87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10773" w:type="dxa"/>
      <w:tblInd w:w="108" w:type="dxa"/>
      <w:tblBorders>
        <w:top w:val="single" w:sz="4" w:space="0" w:color="4E4E4D"/>
        <w:left w:val="single" w:sz="4" w:space="0" w:color="4E4E4D"/>
        <w:bottom w:val="single" w:sz="4" w:space="0" w:color="4E4E4D"/>
        <w:right w:val="single" w:sz="4" w:space="0" w:color="4E4E4D"/>
        <w:insideH w:val="single" w:sz="4" w:space="0" w:color="4E4E4D"/>
        <w:insideV w:val="single" w:sz="4" w:space="0" w:color="4E4E4D"/>
      </w:tblBorders>
      <w:tblLayout w:type="fixed"/>
      <w:tblCellMar>
        <w:right w:w="0" w:type="dxa"/>
      </w:tblCellMar>
      <w:tblLook w:val="04A0" w:firstRow="1" w:lastRow="0" w:firstColumn="1" w:lastColumn="0" w:noHBand="0" w:noVBand="1"/>
    </w:tblPr>
    <w:tblGrid>
      <w:gridCol w:w="3261"/>
      <w:gridCol w:w="6090"/>
      <w:gridCol w:w="1422"/>
    </w:tblGrid>
    <w:tr w:rsidR="009F1B9C" w:rsidRPr="00C359E1" w14:paraId="3D79F19C" w14:textId="77777777" w:rsidTr="00FD06EB">
      <w:tc>
        <w:tcPr>
          <w:tcW w:w="3261" w:type="dxa"/>
          <w:tcBorders>
            <w:top w:val="nil"/>
            <w:left w:val="nil"/>
            <w:bottom w:val="nil"/>
            <w:right w:val="nil"/>
          </w:tcBorders>
          <w:noWrap/>
        </w:tcPr>
        <w:p w14:paraId="76DE6892" w14:textId="77777777" w:rsidR="009F1B9C" w:rsidRDefault="009F1B9C" w:rsidP="00FD06EB">
          <w:pPr>
            <w:pStyle w:val="SwissethicsHeaderObenLinks"/>
            <w:widowControl w:val="0"/>
            <w:spacing w:line="360" w:lineRule="exact"/>
            <w:ind w:left="-108"/>
          </w:pPr>
          <w:proofErr w:type="spellStart"/>
          <w:r w:rsidRPr="00333C51">
            <w:t>s</w:t>
          </w:r>
          <w:r w:rsidRPr="0037224A">
            <w:t>wiss</w:t>
          </w:r>
          <w:r w:rsidRPr="0037224A">
            <w:rPr>
              <w:color w:val="7F7F7F"/>
            </w:rPr>
            <w:t>ethics</w:t>
          </w:r>
          <w:proofErr w:type="spellEnd"/>
        </w:p>
      </w:tc>
      <w:tc>
        <w:tcPr>
          <w:tcW w:w="7512" w:type="dxa"/>
          <w:gridSpan w:val="2"/>
          <w:tcBorders>
            <w:top w:val="nil"/>
            <w:left w:val="nil"/>
            <w:bottom w:val="nil"/>
            <w:right w:val="nil"/>
          </w:tcBorders>
          <w:noWrap/>
          <w:tcMar>
            <w:right w:w="28" w:type="dxa"/>
          </w:tcMar>
          <w:vAlign w:val="bottom"/>
        </w:tcPr>
        <w:p w14:paraId="4D5EAE56" w14:textId="77777777" w:rsidR="009F1B9C" w:rsidRPr="0037224A" w:rsidRDefault="009F1B9C" w:rsidP="00FD06EB">
          <w:pPr>
            <w:pStyle w:val="SwissethicsHeaderObenRechts"/>
            <w:ind w:right="-11"/>
          </w:pPr>
          <w:r w:rsidRPr="0037224A">
            <w:t>Schweizerische Ethikkommissionen für die Forschung am Menschen</w:t>
          </w:r>
        </w:p>
        <w:p w14:paraId="4452F87A" w14:textId="77777777" w:rsidR="009F1B9C" w:rsidRPr="0037224A" w:rsidRDefault="009F1B9C" w:rsidP="00FD06EB">
          <w:pPr>
            <w:pStyle w:val="SwissethicsHeaderObenRechts"/>
            <w:ind w:right="-11"/>
            <w:rPr>
              <w:lang w:val="fr-FR"/>
            </w:rPr>
          </w:pPr>
          <w:r w:rsidRPr="0037224A">
            <w:rPr>
              <w:lang w:val="fr-FR"/>
            </w:rPr>
            <w:t>Commissions d’éthique suisses relative à la recherche sur l'être humain</w:t>
          </w:r>
        </w:p>
        <w:p w14:paraId="3E1334FD" w14:textId="77777777" w:rsidR="009F1B9C" w:rsidRPr="00C359E1" w:rsidRDefault="009F1B9C" w:rsidP="00FD06EB">
          <w:pPr>
            <w:pStyle w:val="SwissethicsHeaderObenRechts"/>
            <w:ind w:right="-11"/>
            <w:rPr>
              <w:lang w:val="it-IT"/>
            </w:rPr>
          </w:pPr>
          <w:r w:rsidRPr="00C359E1">
            <w:rPr>
              <w:lang w:val="it-IT"/>
            </w:rPr>
            <w:t>Commissioni etiche svizzere per la ricerca sull'essere umano</w:t>
          </w:r>
        </w:p>
        <w:p w14:paraId="01E4B17E" w14:textId="77777777" w:rsidR="009F1B9C" w:rsidRPr="00C359E1" w:rsidRDefault="009F1B9C" w:rsidP="00FD06EB">
          <w:pPr>
            <w:pStyle w:val="SwissethicsHeaderObenRechts"/>
            <w:ind w:right="-11"/>
            <w:rPr>
              <w:color w:val="858585"/>
              <w:lang w:val="en-US"/>
            </w:rPr>
          </w:pPr>
          <w:r w:rsidRPr="00C359E1">
            <w:rPr>
              <w:lang w:val="en-US"/>
            </w:rPr>
            <w:t>Swiss Ethics Committees on research involving humans</w:t>
          </w:r>
        </w:p>
      </w:tc>
    </w:tr>
    <w:tr w:rsidR="009F1B9C" w:rsidRPr="00C359E1" w14:paraId="501B3806" w14:textId="77777777" w:rsidTr="00FD06EB">
      <w:trPr>
        <w:trHeight w:hRule="exact" w:val="85"/>
      </w:trPr>
      <w:tc>
        <w:tcPr>
          <w:tcW w:w="3261" w:type="dxa"/>
          <w:tcBorders>
            <w:top w:val="nil"/>
            <w:left w:val="nil"/>
            <w:right w:val="nil"/>
          </w:tcBorders>
          <w:shd w:val="clear" w:color="auto" w:fill="auto"/>
        </w:tcPr>
        <w:p w14:paraId="0A36C86A" w14:textId="77777777" w:rsidR="009F1B9C" w:rsidRPr="00C359E1" w:rsidRDefault="009F1B9C" w:rsidP="00FD06EB">
          <w:pPr>
            <w:pStyle w:val="En-tte"/>
            <w:rPr>
              <w:sz w:val="16"/>
              <w:szCs w:val="16"/>
              <w:lang w:val="en-US"/>
            </w:rPr>
          </w:pPr>
        </w:p>
      </w:tc>
      <w:tc>
        <w:tcPr>
          <w:tcW w:w="6090" w:type="dxa"/>
          <w:tcBorders>
            <w:top w:val="nil"/>
            <w:left w:val="nil"/>
            <w:right w:val="nil"/>
          </w:tcBorders>
          <w:shd w:val="clear" w:color="auto" w:fill="auto"/>
        </w:tcPr>
        <w:p w14:paraId="72B353B6" w14:textId="77777777" w:rsidR="009F1B9C" w:rsidRPr="00C359E1" w:rsidRDefault="009F1B9C" w:rsidP="00FD06EB">
          <w:pPr>
            <w:pStyle w:val="En-tte"/>
            <w:rPr>
              <w:sz w:val="16"/>
              <w:szCs w:val="16"/>
              <w:lang w:val="en-US"/>
            </w:rPr>
          </w:pPr>
        </w:p>
      </w:tc>
      <w:tc>
        <w:tcPr>
          <w:tcW w:w="1422" w:type="dxa"/>
          <w:tcBorders>
            <w:top w:val="nil"/>
            <w:left w:val="nil"/>
            <w:right w:val="nil"/>
          </w:tcBorders>
          <w:shd w:val="clear" w:color="auto" w:fill="auto"/>
        </w:tcPr>
        <w:p w14:paraId="649F58B6" w14:textId="77777777" w:rsidR="009F1B9C" w:rsidRPr="00C359E1" w:rsidRDefault="009F1B9C" w:rsidP="00FD06EB">
          <w:pPr>
            <w:pStyle w:val="En-tte"/>
            <w:rPr>
              <w:rFonts w:cs="Arial"/>
              <w:sz w:val="16"/>
              <w:szCs w:val="16"/>
              <w:lang w:val="en-US"/>
            </w:rPr>
          </w:pPr>
        </w:p>
      </w:tc>
    </w:tr>
  </w:tbl>
  <w:p w14:paraId="6BAFE3ED" w14:textId="59C1E7E1" w:rsidR="009A15D6" w:rsidRPr="00C359E1" w:rsidRDefault="009A15D6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628DF8"/>
    <w:lvl w:ilvl="0">
      <w:numFmt w:val="bullet"/>
      <w:lvlText w:val="*"/>
      <w:lvlJc w:val="left"/>
    </w:lvl>
  </w:abstractNum>
  <w:abstractNum w:abstractNumId="1">
    <w:nsid w:val="0BAD296E"/>
    <w:multiLevelType w:val="hybridMultilevel"/>
    <w:tmpl w:val="37F87804"/>
    <w:lvl w:ilvl="0" w:tplc="F364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05893"/>
    <w:multiLevelType w:val="hybridMultilevel"/>
    <w:tmpl w:val="AEDCCAEE"/>
    <w:lvl w:ilvl="0" w:tplc="F364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64D10"/>
    <w:multiLevelType w:val="hybridMultilevel"/>
    <w:tmpl w:val="49105AC4"/>
    <w:lvl w:ilvl="0" w:tplc="F364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10B06"/>
    <w:multiLevelType w:val="multilevel"/>
    <w:tmpl w:val="3186506C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6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212B30EB"/>
    <w:multiLevelType w:val="hybridMultilevel"/>
    <w:tmpl w:val="2C763A72"/>
    <w:lvl w:ilvl="0" w:tplc="F364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360C03"/>
    <w:multiLevelType w:val="hybridMultilevel"/>
    <w:tmpl w:val="389619D4"/>
    <w:lvl w:ilvl="0" w:tplc="F364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E14C2"/>
    <w:multiLevelType w:val="hybridMultilevel"/>
    <w:tmpl w:val="4EEE99CE"/>
    <w:lvl w:ilvl="0" w:tplc="F364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22A5F"/>
    <w:multiLevelType w:val="hybridMultilevel"/>
    <w:tmpl w:val="8DF6C202"/>
    <w:lvl w:ilvl="0" w:tplc="F364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0E33DF"/>
    <w:multiLevelType w:val="hybridMultilevel"/>
    <w:tmpl w:val="72EA1F4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97735C"/>
    <w:multiLevelType w:val="hybridMultilevel"/>
    <w:tmpl w:val="BFEC7814"/>
    <w:lvl w:ilvl="0" w:tplc="F364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EB5055"/>
    <w:multiLevelType w:val="hybridMultilevel"/>
    <w:tmpl w:val="968ABB1A"/>
    <w:lvl w:ilvl="0" w:tplc="F364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830395"/>
    <w:multiLevelType w:val="hybridMultilevel"/>
    <w:tmpl w:val="47A4DBAA"/>
    <w:lvl w:ilvl="0" w:tplc="F364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8300D2"/>
    <w:multiLevelType w:val="hybridMultilevel"/>
    <w:tmpl w:val="C24C87A0"/>
    <w:lvl w:ilvl="0" w:tplc="F364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7E58B2"/>
    <w:multiLevelType w:val="hybridMultilevel"/>
    <w:tmpl w:val="C0029560"/>
    <w:lvl w:ilvl="0" w:tplc="F364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DF30BB"/>
    <w:multiLevelType w:val="hybridMultilevel"/>
    <w:tmpl w:val="6D48CD50"/>
    <w:lvl w:ilvl="0" w:tplc="F364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7155DA"/>
    <w:multiLevelType w:val="hybridMultilevel"/>
    <w:tmpl w:val="86F27BF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2C4C37"/>
    <w:multiLevelType w:val="hybridMultilevel"/>
    <w:tmpl w:val="56E4CAA6"/>
    <w:lvl w:ilvl="0" w:tplc="F364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6C7028"/>
    <w:multiLevelType w:val="hybridMultilevel"/>
    <w:tmpl w:val="E4F078FE"/>
    <w:lvl w:ilvl="0" w:tplc="F364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3C66C1"/>
    <w:multiLevelType w:val="hybridMultilevel"/>
    <w:tmpl w:val="F5EC18A2"/>
    <w:lvl w:ilvl="0" w:tplc="F364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1E49E5"/>
    <w:multiLevelType w:val="hybridMultilevel"/>
    <w:tmpl w:val="038A0C54"/>
    <w:lvl w:ilvl="0" w:tplc="F3640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10"/>
  </w:num>
  <w:num w:numId="5">
    <w:abstractNumId w:val="13"/>
  </w:num>
  <w:num w:numId="6">
    <w:abstractNumId w:val="7"/>
  </w:num>
  <w:num w:numId="7">
    <w:abstractNumId w:val="2"/>
  </w:num>
  <w:num w:numId="8">
    <w:abstractNumId w:val="8"/>
  </w:num>
  <w:num w:numId="9">
    <w:abstractNumId w:val="18"/>
  </w:num>
  <w:num w:numId="10">
    <w:abstractNumId w:val="4"/>
  </w:num>
  <w:num w:numId="11">
    <w:abstractNumId w:val="17"/>
  </w:num>
  <w:num w:numId="12">
    <w:abstractNumId w:val="11"/>
  </w:num>
  <w:num w:numId="13">
    <w:abstractNumId w:val="5"/>
  </w:num>
  <w:num w:numId="14">
    <w:abstractNumId w:val="19"/>
  </w:num>
  <w:num w:numId="15">
    <w:abstractNumId w:val="12"/>
  </w:num>
  <w:num w:numId="16">
    <w:abstractNumId w:val="6"/>
  </w:num>
  <w:num w:numId="17">
    <w:abstractNumId w:val="9"/>
  </w:num>
  <w:num w:numId="18">
    <w:abstractNumId w:val="16"/>
  </w:num>
  <w:num w:numId="19">
    <w:abstractNumId w:val="15"/>
  </w:num>
  <w:num w:numId="20">
    <w:abstractNumId w:val="20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5D6"/>
    <w:rsid w:val="00106FF3"/>
    <w:rsid w:val="001316F5"/>
    <w:rsid w:val="0017061B"/>
    <w:rsid w:val="00175174"/>
    <w:rsid w:val="001F4134"/>
    <w:rsid w:val="002C47DC"/>
    <w:rsid w:val="003F0119"/>
    <w:rsid w:val="005312F1"/>
    <w:rsid w:val="00591B9D"/>
    <w:rsid w:val="005E6197"/>
    <w:rsid w:val="006A2693"/>
    <w:rsid w:val="00804EF4"/>
    <w:rsid w:val="008547A0"/>
    <w:rsid w:val="008676E8"/>
    <w:rsid w:val="008A4ACB"/>
    <w:rsid w:val="008C48EC"/>
    <w:rsid w:val="0090016D"/>
    <w:rsid w:val="009A15D6"/>
    <w:rsid w:val="009F1B9C"/>
    <w:rsid w:val="00A43836"/>
    <w:rsid w:val="00A60044"/>
    <w:rsid w:val="00BC71DA"/>
    <w:rsid w:val="00C05236"/>
    <w:rsid w:val="00C136AB"/>
    <w:rsid w:val="00C22006"/>
    <w:rsid w:val="00C359E1"/>
    <w:rsid w:val="00C36157"/>
    <w:rsid w:val="00CA61CC"/>
    <w:rsid w:val="00D156EA"/>
    <w:rsid w:val="00D469EF"/>
    <w:rsid w:val="00D67316"/>
    <w:rsid w:val="00D729CA"/>
    <w:rsid w:val="00E871E3"/>
    <w:rsid w:val="00ED04BE"/>
    <w:rsid w:val="00F421C1"/>
    <w:rsid w:val="00F805B6"/>
    <w:rsid w:val="00F82AF2"/>
    <w:rsid w:val="00FA5ECB"/>
    <w:rsid w:val="00FB65A7"/>
    <w:rsid w:val="00FC49B3"/>
    <w:rsid w:val="00FF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56A1D6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C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C4A0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2483F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55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5F55"/>
  </w:style>
  <w:style w:type="paragraph" w:styleId="Pieddepage">
    <w:name w:val="footer"/>
    <w:basedOn w:val="Normal"/>
    <w:link w:val="PieddepageCar"/>
    <w:uiPriority w:val="99"/>
    <w:unhideWhenUsed/>
    <w:rsid w:val="00655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5F55"/>
  </w:style>
  <w:style w:type="paragraph" w:customStyle="1" w:styleId="Absatz">
    <w:name w:val="Absatz"/>
    <w:link w:val="AbsatzZchn"/>
    <w:rsid w:val="00C16028"/>
    <w:pPr>
      <w:spacing w:before="80" w:after="0" w:line="200" w:lineRule="exact"/>
      <w:jc w:val="both"/>
    </w:pPr>
    <w:rPr>
      <w:rFonts w:ascii="Times New Roman" w:eastAsia="Times New Roman" w:hAnsi="Times New Roman" w:cs="Times New Roman"/>
      <w:sz w:val="18"/>
      <w:szCs w:val="20"/>
      <w:lang w:eastAsia="de-DE"/>
    </w:rPr>
  </w:style>
  <w:style w:type="character" w:customStyle="1" w:styleId="AbsatzZchn">
    <w:name w:val="Absatz Zchn"/>
    <w:link w:val="Absatz"/>
    <w:rsid w:val="00C16028"/>
    <w:rPr>
      <w:rFonts w:ascii="Times New Roman" w:eastAsia="Times New Roman" w:hAnsi="Times New Roman" w:cs="Times New Roman"/>
      <w:sz w:val="18"/>
      <w:szCs w:val="20"/>
      <w:lang w:eastAsia="de-DE"/>
    </w:rPr>
  </w:style>
  <w:style w:type="paragraph" w:styleId="Sansinterligne">
    <w:name w:val="No Spacing"/>
    <w:uiPriority w:val="1"/>
    <w:qFormat/>
    <w:rsid w:val="0093182B"/>
    <w:pPr>
      <w:spacing w:after="0" w:line="240" w:lineRule="auto"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E7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E75F1"/>
    <w:rPr>
      <w:rFonts w:ascii="Tahoma" w:hAnsi="Tahoma" w:cs="Tahoma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7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75F1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FE75F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75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E75F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75F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75F1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421C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421C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421C1"/>
    <w:rPr>
      <w:vertAlign w:val="superscript"/>
    </w:rPr>
  </w:style>
  <w:style w:type="paragraph" w:customStyle="1" w:styleId="SwissethicsHeaderObenRechts">
    <w:name w:val="SwissethicsHeaderObenRechts"/>
    <w:basedOn w:val="Normal"/>
    <w:qFormat/>
    <w:rsid w:val="009F1B9C"/>
    <w:pPr>
      <w:tabs>
        <w:tab w:val="left" w:pos="426"/>
        <w:tab w:val="left" w:pos="851"/>
        <w:tab w:val="left" w:pos="1276"/>
        <w:tab w:val="left" w:pos="5216"/>
        <w:tab w:val="decimal" w:pos="7938"/>
        <w:tab w:val="right" w:pos="9299"/>
      </w:tabs>
      <w:spacing w:after="0" w:line="240" w:lineRule="auto"/>
      <w:jc w:val="right"/>
    </w:pPr>
    <w:rPr>
      <w:rFonts w:ascii="Century Gothic" w:eastAsia="Times New Roman" w:hAnsi="Century Gothic" w:cs="Arial"/>
      <w:color w:val="4E4E4D"/>
      <w:sz w:val="18"/>
      <w:szCs w:val="18"/>
      <w:lang w:eastAsia="de-CH"/>
    </w:rPr>
  </w:style>
  <w:style w:type="paragraph" w:customStyle="1" w:styleId="SwissethicsHeaderObenLinks">
    <w:name w:val="SwissethicsHeaderObenLinks"/>
    <w:basedOn w:val="Normal"/>
    <w:qFormat/>
    <w:rsid w:val="009F1B9C"/>
    <w:pPr>
      <w:tabs>
        <w:tab w:val="left" w:pos="426"/>
        <w:tab w:val="left" w:pos="851"/>
        <w:tab w:val="left" w:pos="1276"/>
        <w:tab w:val="left" w:pos="5216"/>
        <w:tab w:val="decimal" w:pos="7938"/>
        <w:tab w:val="right" w:pos="9299"/>
      </w:tabs>
      <w:spacing w:after="0" w:line="240" w:lineRule="auto"/>
    </w:pPr>
    <w:rPr>
      <w:rFonts w:ascii="Century Gothic" w:eastAsiaTheme="minorEastAsia" w:hAnsi="Century Gothic" w:cs="Century Gothic"/>
      <w:color w:val="4E4E4D"/>
      <w:spacing w:val="60"/>
      <w:kern w:val="1"/>
      <w:sz w:val="36"/>
      <w:szCs w:val="36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C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C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C4A0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2483F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55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5F55"/>
  </w:style>
  <w:style w:type="paragraph" w:styleId="Pieddepage">
    <w:name w:val="footer"/>
    <w:basedOn w:val="Normal"/>
    <w:link w:val="PieddepageCar"/>
    <w:uiPriority w:val="99"/>
    <w:unhideWhenUsed/>
    <w:rsid w:val="00655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5F55"/>
  </w:style>
  <w:style w:type="paragraph" w:customStyle="1" w:styleId="Absatz">
    <w:name w:val="Absatz"/>
    <w:link w:val="AbsatzZchn"/>
    <w:rsid w:val="00C16028"/>
    <w:pPr>
      <w:spacing w:before="80" w:after="0" w:line="200" w:lineRule="exact"/>
      <w:jc w:val="both"/>
    </w:pPr>
    <w:rPr>
      <w:rFonts w:ascii="Times New Roman" w:eastAsia="Times New Roman" w:hAnsi="Times New Roman" w:cs="Times New Roman"/>
      <w:sz w:val="18"/>
      <w:szCs w:val="20"/>
      <w:lang w:eastAsia="de-DE"/>
    </w:rPr>
  </w:style>
  <w:style w:type="character" w:customStyle="1" w:styleId="AbsatzZchn">
    <w:name w:val="Absatz Zchn"/>
    <w:link w:val="Absatz"/>
    <w:rsid w:val="00C16028"/>
    <w:rPr>
      <w:rFonts w:ascii="Times New Roman" w:eastAsia="Times New Roman" w:hAnsi="Times New Roman" w:cs="Times New Roman"/>
      <w:sz w:val="18"/>
      <w:szCs w:val="20"/>
      <w:lang w:eastAsia="de-DE"/>
    </w:rPr>
  </w:style>
  <w:style w:type="paragraph" w:styleId="Sansinterligne">
    <w:name w:val="No Spacing"/>
    <w:uiPriority w:val="1"/>
    <w:qFormat/>
    <w:rsid w:val="0093182B"/>
    <w:pPr>
      <w:spacing w:after="0" w:line="240" w:lineRule="auto"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E7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E75F1"/>
    <w:rPr>
      <w:rFonts w:ascii="Tahoma" w:hAnsi="Tahoma" w:cs="Tahoma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7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75F1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FE75F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75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E75F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75F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75F1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421C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421C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421C1"/>
    <w:rPr>
      <w:vertAlign w:val="superscript"/>
    </w:rPr>
  </w:style>
  <w:style w:type="paragraph" w:customStyle="1" w:styleId="SwissethicsHeaderObenRechts">
    <w:name w:val="SwissethicsHeaderObenRechts"/>
    <w:basedOn w:val="Normal"/>
    <w:qFormat/>
    <w:rsid w:val="009F1B9C"/>
    <w:pPr>
      <w:tabs>
        <w:tab w:val="left" w:pos="426"/>
        <w:tab w:val="left" w:pos="851"/>
        <w:tab w:val="left" w:pos="1276"/>
        <w:tab w:val="left" w:pos="5216"/>
        <w:tab w:val="decimal" w:pos="7938"/>
        <w:tab w:val="right" w:pos="9299"/>
      </w:tabs>
      <w:spacing w:after="0" w:line="240" w:lineRule="auto"/>
      <w:jc w:val="right"/>
    </w:pPr>
    <w:rPr>
      <w:rFonts w:ascii="Century Gothic" w:eastAsia="Times New Roman" w:hAnsi="Century Gothic" w:cs="Arial"/>
      <w:color w:val="4E4E4D"/>
      <w:sz w:val="18"/>
      <w:szCs w:val="18"/>
      <w:lang w:eastAsia="de-CH"/>
    </w:rPr>
  </w:style>
  <w:style w:type="paragraph" w:customStyle="1" w:styleId="SwissethicsHeaderObenLinks">
    <w:name w:val="SwissethicsHeaderObenLinks"/>
    <w:basedOn w:val="Normal"/>
    <w:qFormat/>
    <w:rsid w:val="009F1B9C"/>
    <w:pPr>
      <w:tabs>
        <w:tab w:val="left" w:pos="426"/>
        <w:tab w:val="left" w:pos="851"/>
        <w:tab w:val="left" w:pos="1276"/>
        <w:tab w:val="left" w:pos="5216"/>
        <w:tab w:val="decimal" w:pos="7938"/>
        <w:tab w:val="right" w:pos="9299"/>
      </w:tabs>
      <w:spacing w:after="0" w:line="240" w:lineRule="auto"/>
    </w:pPr>
    <w:rPr>
      <w:rFonts w:ascii="Century Gothic" w:eastAsiaTheme="minorEastAsia" w:hAnsi="Century Gothic" w:cs="Century Gothic"/>
      <w:color w:val="4E4E4D"/>
      <w:spacing w:val="60"/>
      <w:kern w:val="1"/>
      <w:sz w:val="36"/>
      <w:szCs w:val="3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dmin.ch/opc/fr/classified-compilation/19910045/index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g.admin.ch/themen/strahlung/10463/index.html?lang=f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swissethics.ch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wissethics.ch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642DE-D36B-4891-B31B-99C8CA25E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864</Words>
  <Characters>4754</Characters>
  <Application>Microsoft Office Word</Application>
  <DocSecurity>4</DocSecurity>
  <Lines>39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Cantonale du Jura</Company>
  <LinksUpToDate>false</LinksUpToDate>
  <CharactersWithSpaces>5607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micih</dc:creator>
  <cp:lastModifiedBy>Laverne Noémie</cp:lastModifiedBy>
  <cp:revision>2</cp:revision>
  <cp:lastPrinted>2014-01-02T23:10:00Z</cp:lastPrinted>
  <dcterms:created xsi:type="dcterms:W3CDTF">2015-12-08T09:17:00Z</dcterms:created>
  <dcterms:modified xsi:type="dcterms:W3CDTF">2015-12-08T09:17:00Z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GEK_Version">
    <vt:lpwstr>4.0</vt:lpwstr>
  </property>
  <property fmtid="{D5CDD505-2E9C-101B-9397-08002B2CF9AE}" pid="3" name="AGEK_PubDatum">
    <vt:lpwstr>25.01.2014</vt:lpwstr>
  </property>
  <property fmtid="{D5CDD505-2E9C-101B-9397-08002B2CF9AE}" pid="4" name="AGEK_PubDokName">
    <vt:lpwstr>Liste de contrôle OClin Annexe 3, Point 1_5</vt:lpwstr>
  </property>
  <property fmtid="{D5CDD505-2E9C-101B-9397-08002B2CF9AE}" pid="5" name="AGEK_PubVersion">
    <vt:lpwstr>24.01.2014 V4.0</vt:lpwstr>
  </property>
</Properties>
</file>